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626" w:rsidRPr="0043538F" w:rsidRDefault="0043538F" w:rsidP="006A1DBE">
      <w:pPr>
        <w:spacing w:before="140" w:after="0" w:line="209" w:lineRule="auto"/>
        <w:ind w:right="221"/>
        <w:jc w:val="center"/>
        <w:rPr>
          <w:rFonts w:eastAsia="Calibri Light" w:cstheme="minorHAnsi"/>
          <w:b/>
          <w:sz w:val="24"/>
          <w:szCs w:val="24"/>
        </w:rPr>
      </w:pPr>
      <w:r w:rsidRPr="0043538F">
        <w:rPr>
          <w:rFonts w:eastAsia="Calibri Light" w:cstheme="minorHAnsi"/>
          <w:b/>
          <w:sz w:val="24"/>
          <w:szCs w:val="24"/>
        </w:rPr>
        <w:t xml:space="preserve">   </w:t>
      </w:r>
      <w:r w:rsidRPr="0043538F">
        <w:rPr>
          <w:b/>
          <w:sz w:val="24"/>
          <w:szCs w:val="24"/>
        </w:rPr>
        <w:t xml:space="preserve">POLEN TEKSTİL TİCARET VE SANAYİ A.Ş.  </w:t>
      </w:r>
    </w:p>
    <w:p w:rsidR="00A31626" w:rsidRPr="00A31626" w:rsidRDefault="00A31626" w:rsidP="006A1DBE">
      <w:pPr>
        <w:spacing w:before="140" w:after="0" w:line="218" w:lineRule="auto"/>
        <w:ind w:left="220" w:right="221"/>
        <w:jc w:val="center"/>
        <w:rPr>
          <w:rFonts w:eastAsia="Calibri Light" w:cstheme="minorHAnsi"/>
          <w:b/>
          <w:sz w:val="24"/>
          <w:szCs w:val="24"/>
        </w:rPr>
      </w:pPr>
      <w:r w:rsidRPr="00A31626">
        <w:rPr>
          <w:rFonts w:eastAsia="Calibri Light" w:cstheme="minorHAnsi"/>
          <w:b/>
          <w:sz w:val="24"/>
          <w:szCs w:val="24"/>
        </w:rPr>
        <w:t>KİŞİSEL VERİLERİN KORUNMASI VE İŞLENMESİ POLİTİKASI</w:t>
      </w:r>
    </w:p>
    <w:p w:rsidR="00A31626" w:rsidRPr="00A31626" w:rsidRDefault="00A31626" w:rsidP="00A31626">
      <w:pPr>
        <w:spacing w:before="140" w:after="0" w:line="269" w:lineRule="auto"/>
        <w:ind w:left="-284"/>
        <w:jc w:val="both"/>
        <w:rPr>
          <w:rFonts w:cstheme="minorHAnsi"/>
          <w:sz w:val="24"/>
          <w:szCs w:val="24"/>
        </w:rPr>
      </w:pPr>
      <w:r w:rsidRPr="00A31626">
        <w:rPr>
          <w:rFonts w:cstheme="minorHAnsi"/>
          <w:sz w:val="24"/>
          <w:szCs w:val="24"/>
        </w:rPr>
        <w:t xml:space="preserve">Kişisel verilerin korunması, </w:t>
      </w:r>
      <w:r w:rsidR="0043538F">
        <w:rPr>
          <w:rFonts w:cstheme="minorHAnsi"/>
          <w:sz w:val="24"/>
          <w:szCs w:val="24"/>
        </w:rPr>
        <w:t>Polen Tekstil’in</w:t>
      </w:r>
      <w:r w:rsidRPr="00A31626">
        <w:rPr>
          <w:rFonts w:cstheme="minorHAnsi"/>
          <w:sz w:val="24"/>
          <w:szCs w:val="24"/>
        </w:rPr>
        <w:t xml:space="preserve"> (“Şirket”) en önemli öncelikleri arasında yer almaktadır. Bu konunun en önemli kısmını ise işbu Politika ile yönetilen,</w:t>
      </w:r>
      <w:r w:rsidR="00276F1B">
        <w:rPr>
          <w:rFonts w:cstheme="minorHAnsi"/>
          <w:sz w:val="24"/>
          <w:szCs w:val="24"/>
        </w:rPr>
        <w:t xml:space="preserve"> çalışanlarımızın, müşterilerimizin,</w:t>
      </w:r>
      <w:r w:rsidRPr="00A31626">
        <w:rPr>
          <w:rFonts w:cstheme="minorHAnsi"/>
          <w:sz w:val="24"/>
          <w:szCs w:val="24"/>
        </w:rPr>
        <w:t xml:space="preserve"> çalışan adaylarımızın, şirket hissedarlarının, şirket yetkililerinin, ziyaretçilerimizin, iş birliği içinde olduğumuz kurumların çalışanları, hissedarları ve yetkililerinin ve üçüncü kişilerin kişisel verilerinin korunması ve işlenmesi oluşturmaktadır. </w:t>
      </w:r>
    </w:p>
    <w:p w:rsidR="00A31626" w:rsidRPr="00A31626" w:rsidRDefault="00A31626" w:rsidP="00A31626">
      <w:pPr>
        <w:spacing w:before="140" w:line="267" w:lineRule="auto"/>
        <w:ind w:left="-284"/>
        <w:jc w:val="both"/>
        <w:rPr>
          <w:rFonts w:cstheme="minorHAnsi"/>
          <w:sz w:val="24"/>
          <w:szCs w:val="24"/>
        </w:rPr>
      </w:pPr>
      <w:r w:rsidRPr="00A31626">
        <w:rPr>
          <w:rFonts w:cstheme="minorHAnsi"/>
          <w:sz w:val="24"/>
          <w:szCs w:val="24"/>
        </w:rPr>
        <w:t>T.C. Anayasası’na göre, herkes, kendisiyle ilgili kişisel verilerin korunmasını isteme hakkına sahiptir. Anayasa ile güvence altına alınan bir hak olan kişisel verilerin korunması konusunda şirket, işbu Politika ile yönetilen; çalışan adaylarının, şirket hissedarlarının, şirket yetkililerinin, ziyaretçilerinin, iş birliği içinde olduğu kurumların çalışanları, hissedarları ve yetkililerinin ve üçüncü kişilerin kişisel verilerinin korunmasına gerekli özeni göstermekte ve bunu bir Şirket politikası haline getirmektedir</w:t>
      </w:r>
    </w:p>
    <w:p w:rsidR="00A31626" w:rsidRPr="00A31626" w:rsidRDefault="00A31626" w:rsidP="00A31626">
      <w:pPr>
        <w:spacing w:before="140" w:line="235" w:lineRule="auto"/>
        <w:ind w:left="-284"/>
        <w:jc w:val="both"/>
        <w:rPr>
          <w:rFonts w:cstheme="minorHAnsi"/>
          <w:sz w:val="24"/>
          <w:szCs w:val="24"/>
        </w:rPr>
      </w:pPr>
      <w:r w:rsidRPr="00A31626">
        <w:rPr>
          <w:rFonts w:cstheme="minorHAnsi"/>
          <w:sz w:val="24"/>
          <w:szCs w:val="24"/>
        </w:rPr>
        <w:t>Bu kapsamda, yasal mevzuat çerçevesinde işlenen kişisel verilerin korunması için şirket tarafından gereken idari ve teknik tedbirler alınmaktadır.</w:t>
      </w:r>
    </w:p>
    <w:p w:rsidR="00A31626" w:rsidRPr="00A31626" w:rsidRDefault="00A31626" w:rsidP="00A31626">
      <w:pPr>
        <w:spacing w:before="140" w:line="236" w:lineRule="auto"/>
        <w:jc w:val="both"/>
        <w:rPr>
          <w:rFonts w:cstheme="minorHAnsi"/>
          <w:sz w:val="24"/>
          <w:szCs w:val="24"/>
        </w:rPr>
      </w:pPr>
      <w:r w:rsidRPr="00A31626">
        <w:rPr>
          <w:rFonts w:cstheme="minorHAnsi"/>
          <w:sz w:val="24"/>
          <w:szCs w:val="24"/>
        </w:rPr>
        <w:t>Bu Politikada kişisel verilerin işlenmesinde şirketin benimsediği temel ilkeler şunlardır;</w:t>
      </w:r>
    </w:p>
    <w:p w:rsidR="00A31626" w:rsidRPr="00A31626" w:rsidRDefault="00A31626" w:rsidP="00A31626">
      <w:pPr>
        <w:pStyle w:val="ListeParagraf"/>
        <w:numPr>
          <w:ilvl w:val="0"/>
          <w:numId w:val="34"/>
        </w:numPr>
        <w:tabs>
          <w:tab w:val="left" w:pos="1080"/>
        </w:tabs>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Kişisel verileri hukuka ve dürüstlük kurallarına uygun işleme,</w:t>
      </w:r>
    </w:p>
    <w:p w:rsidR="00A31626" w:rsidRPr="00A31626" w:rsidRDefault="00A31626" w:rsidP="00A31626">
      <w:pPr>
        <w:pStyle w:val="ListeParagraf"/>
        <w:numPr>
          <w:ilvl w:val="0"/>
          <w:numId w:val="34"/>
        </w:numPr>
        <w:tabs>
          <w:tab w:val="left" w:pos="1080"/>
        </w:tabs>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Kişisel verileri doğru ve gerektiğinde güncel tutma,</w:t>
      </w:r>
    </w:p>
    <w:p w:rsidR="00A31626" w:rsidRPr="00A31626" w:rsidRDefault="00A31626" w:rsidP="00A31626">
      <w:pPr>
        <w:pStyle w:val="ListeParagraf"/>
        <w:numPr>
          <w:ilvl w:val="0"/>
          <w:numId w:val="34"/>
        </w:numPr>
        <w:tabs>
          <w:tab w:val="left" w:pos="1080"/>
        </w:tabs>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Kişisel verileri belirli, açık ve meşru amaçlar için işleme,</w:t>
      </w:r>
    </w:p>
    <w:p w:rsidR="00A31626" w:rsidRPr="00A31626" w:rsidRDefault="00A31626" w:rsidP="00A31626">
      <w:pPr>
        <w:pStyle w:val="ListeParagraf"/>
        <w:numPr>
          <w:ilvl w:val="0"/>
          <w:numId w:val="34"/>
        </w:numPr>
        <w:tabs>
          <w:tab w:val="left" w:pos="1080"/>
        </w:tabs>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Kişisel verileri işlendikleri amaçla bağlantılı, sınırlı ve ölçülü işleme,</w:t>
      </w:r>
    </w:p>
    <w:p w:rsidR="00A31626" w:rsidRPr="00A31626" w:rsidRDefault="00A31626" w:rsidP="00A31626">
      <w:pPr>
        <w:pStyle w:val="ListeParagraf"/>
        <w:numPr>
          <w:ilvl w:val="0"/>
          <w:numId w:val="34"/>
        </w:numPr>
        <w:tabs>
          <w:tab w:val="left" w:pos="1080"/>
        </w:tabs>
        <w:spacing w:before="140" w:line="235" w:lineRule="auto"/>
        <w:ind w:right="20"/>
        <w:jc w:val="both"/>
        <w:rPr>
          <w:rFonts w:asciiTheme="minorHAnsi" w:eastAsia="Times New Roman" w:hAnsiTheme="minorHAnsi" w:cstheme="minorHAnsi"/>
          <w:sz w:val="24"/>
          <w:szCs w:val="24"/>
        </w:rPr>
      </w:pPr>
      <w:r w:rsidRPr="00A31626">
        <w:rPr>
          <w:rFonts w:asciiTheme="minorHAnsi" w:hAnsiTheme="minorHAnsi" w:cstheme="minorHAnsi"/>
          <w:sz w:val="24"/>
          <w:szCs w:val="24"/>
        </w:rPr>
        <w:t>Kişisel verileri ilgili mevzuatta öngörülen veya işlendikleri amaç için gerekli olan süre kadar muhafaza etme,</w:t>
      </w:r>
    </w:p>
    <w:p w:rsidR="00A31626" w:rsidRPr="00A31626" w:rsidRDefault="00A31626" w:rsidP="00A31626">
      <w:pPr>
        <w:pStyle w:val="ListeParagraf"/>
        <w:numPr>
          <w:ilvl w:val="0"/>
          <w:numId w:val="34"/>
        </w:numPr>
        <w:tabs>
          <w:tab w:val="left" w:pos="1080"/>
        </w:tabs>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Kişisel veri sahiplerini aydınlatma ve bilgilendirme,</w:t>
      </w:r>
    </w:p>
    <w:p w:rsidR="00A31626" w:rsidRPr="00A31626" w:rsidRDefault="00A31626" w:rsidP="00A31626">
      <w:pPr>
        <w:pStyle w:val="ListeParagraf"/>
        <w:numPr>
          <w:ilvl w:val="0"/>
          <w:numId w:val="34"/>
        </w:numPr>
        <w:tabs>
          <w:tab w:val="left" w:pos="1080"/>
        </w:tabs>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Kişisel veri sahiplerinin haklarını kullanması için gerekli sistemi kurma,</w:t>
      </w:r>
    </w:p>
    <w:p w:rsidR="00A31626" w:rsidRPr="00A31626" w:rsidRDefault="00A31626" w:rsidP="00A31626">
      <w:pPr>
        <w:pStyle w:val="ListeParagraf"/>
        <w:numPr>
          <w:ilvl w:val="0"/>
          <w:numId w:val="34"/>
        </w:numPr>
        <w:tabs>
          <w:tab w:val="left" w:pos="1080"/>
        </w:tabs>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Kişisel verilerin muhafazasında gerekli tedbirleri alma,</w:t>
      </w:r>
    </w:p>
    <w:p w:rsidR="00A31626" w:rsidRPr="00A31626" w:rsidRDefault="00A31626" w:rsidP="00A31626">
      <w:pPr>
        <w:pStyle w:val="ListeParagraf"/>
        <w:numPr>
          <w:ilvl w:val="0"/>
          <w:numId w:val="34"/>
        </w:numPr>
        <w:tabs>
          <w:tab w:val="left" w:pos="1080"/>
        </w:tabs>
        <w:spacing w:before="140" w:line="236" w:lineRule="auto"/>
        <w:ind w:right="20"/>
        <w:jc w:val="both"/>
        <w:rPr>
          <w:rFonts w:asciiTheme="minorHAnsi" w:eastAsia="Times New Roman" w:hAnsiTheme="minorHAnsi" w:cstheme="minorHAnsi"/>
          <w:sz w:val="24"/>
          <w:szCs w:val="24"/>
        </w:rPr>
      </w:pPr>
      <w:r w:rsidRPr="00A31626">
        <w:rPr>
          <w:rFonts w:asciiTheme="minorHAnsi" w:hAnsiTheme="minorHAnsi" w:cstheme="minorHAnsi"/>
          <w:sz w:val="24"/>
          <w:szCs w:val="24"/>
        </w:rPr>
        <w:t>Kişisel verilerin işleme amacının gereklilikleri doğrultusunda üçüncü kişilere aktarılmasında, ilgili mevzuata ve KVK Kurulu düzenlemelerine uygun davranma,</w:t>
      </w:r>
    </w:p>
    <w:p w:rsidR="00A31626" w:rsidRPr="00A31626" w:rsidRDefault="00A31626" w:rsidP="00A31626">
      <w:pPr>
        <w:pStyle w:val="ListeParagraf"/>
        <w:numPr>
          <w:ilvl w:val="0"/>
          <w:numId w:val="34"/>
        </w:numPr>
        <w:tabs>
          <w:tab w:val="left" w:pos="709"/>
        </w:tabs>
        <w:spacing w:before="140" w:line="0" w:lineRule="atLeast"/>
        <w:jc w:val="both"/>
        <w:rPr>
          <w:rFonts w:asciiTheme="minorHAnsi" w:eastAsia="Times New Roman" w:hAnsiTheme="minorHAnsi" w:cstheme="minorHAnsi"/>
          <w:sz w:val="24"/>
          <w:szCs w:val="24"/>
        </w:rPr>
      </w:pPr>
      <w:proofErr w:type="gramStart"/>
      <w:r w:rsidRPr="00A31626">
        <w:rPr>
          <w:rFonts w:asciiTheme="minorHAnsi" w:hAnsiTheme="minorHAnsi" w:cstheme="minorHAnsi"/>
          <w:sz w:val="24"/>
          <w:szCs w:val="24"/>
        </w:rPr>
        <w:t>Özel nitelikli kişisel verilerin işlenmesine ve korunmasına gerekli hassasiyeti göstermek</w:t>
      </w:r>
      <w:r w:rsidRPr="00A31626">
        <w:rPr>
          <w:rFonts w:asciiTheme="minorHAnsi" w:eastAsia="Times New Roman" w:hAnsiTheme="minorHAnsi" w:cstheme="minorHAnsi"/>
          <w:sz w:val="24"/>
          <w:szCs w:val="24"/>
        </w:rPr>
        <w:t>.</w:t>
      </w:r>
      <w:proofErr w:type="gramEnd"/>
    </w:p>
    <w:p w:rsidR="00A31626" w:rsidRPr="00A31626" w:rsidRDefault="00A31626" w:rsidP="00A31626">
      <w:pPr>
        <w:tabs>
          <w:tab w:val="left" w:pos="600"/>
        </w:tabs>
        <w:spacing w:before="140" w:line="0" w:lineRule="atLeast"/>
        <w:jc w:val="both"/>
        <w:rPr>
          <w:rFonts w:cstheme="minorHAnsi"/>
          <w:b/>
          <w:sz w:val="24"/>
          <w:szCs w:val="24"/>
        </w:rPr>
      </w:pPr>
      <w:r w:rsidRPr="00A31626">
        <w:rPr>
          <w:rFonts w:cstheme="minorHAnsi"/>
          <w:b/>
          <w:sz w:val="24"/>
          <w:szCs w:val="24"/>
        </w:rPr>
        <w:t>MADDE 1: POLİTİKA’NIN AMACI</w:t>
      </w:r>
    </w:p>
    <w:p w:rsidR="00A31626" w:rsidRPr="00A31626" w:rsidRDefault="00A31626" w:rsidP="00A31626">
      <w:pPr>
        <w:spacing w:before="140" w:line="261" w:lineRule="auto"/>
        <w:jc w:val="both"/>
        <w:rPr>
          <w:rFonts w:cstheme="minorHAnsi"/>
          <w:sz w:val="24"/>
          <w:szCs w:val="24"/>
        </w:rPr>
      </w:pPr>
      <w:r w:rsidRPr="00A31626">
        <w:rPr>
          <w:rFonts w:cstheme="minorHAnsi"/>
          <w:sz w:val="24"/>
          <w:szCs w:val="24"/>
        </w:rPr>
        <w:t>Politikanın temel amacı, şirket tarafından hukuka uygun bir biçimde yürütülen kişisel veri işleme faaliyeti ve bu kapsamda müşterilerimiz, çalışanlarımız, çalışan adaylarımız, şirket hissedarlarımız, şirket yetkililerimiz, ziyaretçilerimiz, işbirliği içinde</w:t>
      </w:r>
      <w:bookmarkStart w:id="0" w:name="page6"/>
      <w:bookmarkEnd w:id="0"/>
      <w:r w:rsidRPr="00A31626">
        <w:rPr>
          <w:rFonts w:cstheme="minorHAnsi"/>
          <w:sz w:val="24"/>
          <w:szCs w:val="24"/>
        </w:rPr>
        <w:t xml:space="preserve"> olduğumuz kurumların çalışanları, hissedarları ve yetkilileri ve üçüncü kişiler başta olmak üzere kişisel verileri şirketimiz tarafından işlenen kişileri bilgilendirilerek şeffaflık ve güveni sağlamaktır.</w:t>
      </w:r>
    </w:p>
    <w:p w:rsidR="00A31626" w:rsidRPr="00A31626" w:rsidRDefault="00A31626" w:rsidP="00A31626">
      <w:pPr>
        <w:tabs>
          <w:tab w:val="left" w:pos="500"/>
        </w:tabs>
        <w:spacing w:before="140" w:line="0" w:lineRule="atLeast"/>
        <w:jc w:val="both"/>
        <w:rPr>
          <w:rFonts w:cstheme="minorHAnsi"/>
          <w:b/>
          <w:sz w:val="24"/>
          <w:szCs w:val="24"/>
        </w:rPr>
      </w:pPr>
      <w:r w:rsidRPr="00A31626">
        <w:rPr>
          <w:rFonts w:cstheme="minorHAnsi"/>
          <w:b/>
          <w:sz w:val="24"/>
          <w:szCs w:val="24"/>
        </w:rPr>
        <w:t>MADDE 2: İÇERİK VE TANIMLAR</w:t>
      </w:r>
    </w:p>
    <w:p w:rsidR="00A31626" w:rsidRPr="00A31626" w:rsidRDefault="00A31626" w:rsidP="00A31626">
      <w:pPr>
        <w:spacing w:before="140" w:line="261" w:lineRule="auto"/>
        <w:ind w:right="20"/>
        <w:jc w:val="both"/>
        <w:rPr>
          <w:rFonts w:cstheme="minorHAnsi"/>
          <w:sz w:val="24"/>
          <w:szCs w:val="24"/>
        </w:rPr>
      </w:pPr>
      <w:r w:rsidRPr="00A31626">
        <w:rPr>
          <w:rFonts w:cstheme="minorHAnsi"/>
          <w:sz w:val="24"/>
          <w:szCs w:val="24"/>
        </w:rPr>
        <w:t>Bu Politika; çalışanlarımızın, çalışan adaylarımızın, şirket hissedarlarının, şirket yetkililerinin, ziyaretçilerimizin, iş birliği içinde olduğumuz kurumların çalışanları, hissedarları ve yetkililerinin ve üçüncü kişilerin otomatik olan ya da herhangi bir veri kayıt sisteminin parçası olmak kaydıyla otomatik olmayan yollarla işlenen tüm kişisel verilerine ilişkindir.</w:t>
      </w:r>
    </w:p>
    <w:p w:rsidR="00A31626" w:rsidRPr="00A31626" w:rsidRDefault="00A31626" w:rsidP="00A31626">
      <w:pPr>
        <w:spacing w:before="140" w:line="254" w:lineRule="auto"/>
        <w:ind w:right="20"/>
        <w:jc w:val="both"/>
        <w:rPr>
          <w:rFonts w:cstheme="minorHAnsi"/>
          <w:sz w:val="24"/>
          <w:szCs w:val="24"/>
        </w:rPr>
      </w:pPr>
      <w:r w:rsidRPr="00A31626">
        <w:rPr>
          <w:rFonts w:cstheme="minorHAnsi"/>
          <w:sz w:val="24"/>
          <w:szCs w:val="24"/>
        </w:rPr>
        <w:t>Yukarıda belirtilen kategorilerde yer alan kişisel veri sahipleri gruplarına ilişkin işbu Politikanın uygulama kapsamı Politikanın tamamı olabileceği gibi; yalnızca bir kısmı da olabilir.</w:t>
      </w:r>
    </w:p>
    <w:p w:rsidR="00A31626" w:rsidRPr="00A31626" w:rsidRDefault="00A31626" w:rsidP="00A31626">
      <w:pPr>
        <w:spacing w:before="140" w:line="254" w:lineRule="auto"/>
        <w:ind w:right="20"/>
        <w:jc w:val="both"/>
        <w:rPr>
          <w:rFonts w:cstheme="minorHAnsi"/>
          <w:sz w:val="24"/>
          <w:szCs w:val="24"/>
        </w:rPr>
      </w:pPr>
      <w:r w:rsidRPr="00A31626">
        <w:rPr>
          <w:rFonts w:cstheme="minorHAnsi"/>
          <w:sz w:val="24"/>
          <w:szCs w:val="24"/>
        </w:rPr>
        <w:lastRenderedPageBreak/>
        <w:t>Bu politika metninde yer alan kavramların tanımları ise şöyledir:</w:t>
      </w:r>
    </w:p>
    <w:p w:rsidR="00A31626" w:rsidRPr="00A31626" w:rsidRDefault="00A31626" w:rsidP="00A31626">
      <w:pPr>
        <w:spacing w:before="140"/>
        <w:ind w:left="3540" w:hanging="3540"/>
        <w:jc w:val="both"/>
        <w:rPr>
          <w:rFonts w:cstheme="minorHAnsi"/>
          <w:sz w:val="24"/>
          <w:szCs w:val="24"/>
        </w:rPr>
      </w:pPr>
      <w:proofErr w:type="gramStart"/>
      <w:r w:rsidRPr="00A31626">
        <w:rPr>
          <w:rFonts w:cstheme="minorHAnsi"/>
          <w:b/>
          <w:sz w:val="24"/>
          <w:szCs w:val="24"/>
        </w:rPr>
        <w:t>Alıcı grubu</w:t>
      </w:r>
      <w:r w:rsidRPr="00A31626">
        <w:rPr>
          <w:rFonts w:cstheme="minorHAnsi"/>
          <w:sz w:val="24"/>
          <w:szCs w:val="24"/>
        </w:rPr>
        <w:tab/>
        <w:t>: Veri sorumlusu tarafından kişisel verilerin aktarıldığı gerçek veya tüzel kişi kategorisi.</w:t>
      </w:r>
      <w:proofErr w:type="gramEnd"/>
    </w:p>
    <w:p w:rsidR="00A31626" w:rsidRPr="00A31626" w:rsidRDefault="00A31626" w:rsidP="00A31626">
      <w:pPr>
        <w:spacing w:before="140"/>
        <w:ind w:left="3540" w:hanging="3540"/>
        <w:jc w:val="both"/>
        <w:rPr>
          <w:rFonts w:cstheme="minorHAnsi"/>
          <w:sz w:val="24"/>
          <w:szCs w:val="24"/>
        </w:rPr>
      </w:pPr>
      <w:r w:rsidRPr="00A31626">
        <w:rPr>
          <w:rFonts w:cstheme="minorHAnsi"/>
          <w:b/>
          <w:sz w:val="24"/>
          <w:szCs w:val="24"/>
        </w:rPr>
        <w:t>Açık rıza</w:t>
      </w:r>
      <w:r w:rsidRPr="00A31626">
        <w:rPr>
          <w:rFonts w:cstheme="minorHAnsi"/>
          <w:sz w:val="24"/>
          <w:szCs w:val="24"/>
        </w:rPr>
        <w:tab/>
        <w:t>: Belirli bir konuya ilişkin, bilgilendirilmeye dayanan ve özgür iradeyle açıklanan rıza</w:t>
      </w:r>
    </w:p>
    <w:p w:rsidR="00A31626" w:rsidRPr="00A31626" w:rsidRDefault="00A31626" w:rsidP="00A31626">
      <w:pPr>
        <w:spacing w:before="140"/>
        <w:ind w:left="3540" w:hanging="3540"/>
        <w:jc w:val="both"/>
        <w:rPr>
          <w:rFonts w:cstheme="minorHAnsi"/>
          <w:sz w:val="24"/>
          <w:szCs w:val="24"/>
        </w:rPr>
      </w:pPr>
      <w:r w:rsidRPr="00A31626">
        <w:rPr>
          <w:rFonts w:cstheme="minorHAnsi"/>
          <w:b/>
          <w:sz w:val="24"/>
          <w:szCs w:val="24"/>
        </w:rPr>
        <w:t>Anonim Hale Getirme</w:t>
      </w:r>
      <w:r w:rsidRPr="00A31626">
        <w:rPr>
          <w:rFonts w:cstheme="minorHAnsi"/>
          <w:sz w:val="24"/>
          <w:szCs w:val="24"/>
        </w:rPr>
        <w:tab/>
        <w:t>: Kişisel verilerin, başka verilerle eşleştirilerek dahi hiçbir surette kimliği belirli veya belirlenebilir bir gerçek kişiyle ilişkilendirilemeyecek hale getirilmesi</w:t>
      </w:r>
    </w:p>
    <w:p w:rsidR="00A31626" w:rsidRPr="00A31626" w:rsidRDefault="00A31626" w:rsidP="00A31626">
      <w:pPr>
        <w:spacing w:before="140"/>
        <w:jc w:val="both"/>
        <w:rPr>
          <w:rFonts w:cstheme="minorHAnsi"/>
          <w:sz w:val="24"/>
          <w:szCs w:val="24"/>
        </w:rPr>
      </w:pPr>
      <w:r w:rsidRPr="00A31626">
        <w:rPr>
          <w:rFonts w:cstheme="minorHAnsi"/>
          <w:b/>
          <w:sz w:val="24"/>
          <w:szCs w:val="24"/>
        </w:rPr>
        <w:t>Çalışan</w:t>
      </w:r>
      <w:r w:rsidRPr="00A31626">
        <w:rPr>
          <w:rFonts w:cstheme="minorHAnsi"/>
          <w:b/>
          <w:sz w:val="24"/>
          <w:szCs w:val="24"/>
        </w:rPr>
        <w:tab/>
      </w:r>
      <w:r w:rsidRPr="00A31626">
        <w:rPr>
          <w:rFonts w:cstheme="minorHAnsi"/>
          <w:sz w:val="24"/>
          <w:szCs w:val="24"/>
        </w:rPr>
        <w:tab/>
      </w:r>
      <w:r w:rsidRPr="00A31626">
        <w:rPr>
          <w:rFonts w:cstheme="minorHAnsi"/>
          <w:sz w:val="24"/>
          <w:szCs w:val="24"/>
        </w:rPr>
        <w:tab/>
      </w:r>
      <w:r w:rsidRPr="00A31626">
        <w:rPr>
          <w:rFonts w:cstheme="minorHAnsi"/>
          <w:sz w:val="24"/>
          <w:szCs w:val="24"/>
        </w:rPr>
        <w:tab/>
      </w:r>
      <w:r w:rsidR="00DA63F0">
        <w:rPr>
          <w:rFonts w:cstheme="minorHAnsi"/>
          <w:sz w:val="24"/>
          <w:szCs w:val="24"/>
        </w:rPr>
        <w:tab/>
      </w:r>
      <w:r w:rsidRPr="00A31626">
        <w:rPr>
          <w:rFonts w:cstheme="minorHAnsi"/>
          <w:sz w:val="24"/>
          <w:szCs w:val="24"/>
        </w:rPr>
        <w:t>: Şirket personeli</w:t>
      </w:r>
    </w:p>
    <w:p w:rsidR="00A31626" w:rsidRPr="00A31626" w:rsidRDefault="00A31626" w:rsidP="00A31626">
      <w:pPr>
        <w:spacing w:before="140"/>
        <w:ind w:left="3540" w:hanging="3540"/>
        <w:jc w:val="both"/>
        <w:rPr>
          <w:rFonts w:cstheme="minorHAnsi"/>
          <w:sz w:val="24"/>
          <w:szCs w:val="24"/>
        </w:rPr>
      </w:pPr>
      <w:r w:rsidRPr="00A31626">
        <w:rPr>
          <w:rFonts w:cstheme="minorHAnsi"/>
          <w:b/>
          <w:sz w:val="24"/>
          <w:szCs w:val="24"/>
        </w:rPr>
        <w:t>Elektronik ortam</w:t>
      </w:r>
      <w:r w:rsidRPr="00A31626">
        <w:rPr>
          <w:rFonts w:cstheme="minorHAnsi"/>
          <w:sz w:val="24"/>
          <w:szCs w:val="24"/>
        </w:rPr>
        <w:tab/>
        <w:t>: Kişisel verilerin elektronik aygıtlar ile oluşturulabildiği, okunabildiği, değiştirilebildiği ve yazılabildiği ortamlar</w:t>
      </w:r>
    </w:p>
    <w:p w:rsidR="00A31626" w:rsidRPr="00A31626" w:rsidRDefault="00A31626" w:rsidP="00A31626">
      <w:pPr>
        <w:spacing w:before="140"/>
        <w:ind w:left="3540" w:hanging="3540"/>
        <w:jc w:val="both"/>
        <w:rPr>
          <w:rFonts w:cstheme="minorHAnsi"/>
          <w:sz w:val="24"/>
          <w:szCs w:val="24"/>
        </w:rPr>
      </w:pPr>
      <w:r w:rsidRPr="00A31626">
        <w:rPr>
          <w:rFonts w:cstheme="minorHAnsi"/>
          <w:b/>
          <w:sz w:val="24"/>
          <w:szCs w:val="24"/>
        </w:rPr>
        <w:t>Elektronik olmayan ortam</w:t>
      </w:r>
      <w:r w:rsidRPr="00A31626">
        <w:rPr>
          <w:rFonts w:cstheme="minorHAnsi"/>
          <w:sz w:val="24"/>
          <w:szCs w:val="24"/>
        </w:rPr>
        <w:tab/>
        <w:t>: Elektronik ortamların dışında kalan tüm yazılı, basılı, görsel vb. diğer ortamlar</w:t>
      </w:r>
    </w:p>
    <w:p w:rsidR="00A31626" w:rsidRPr="00A31626" w:rsidRDefault="00A31626" w:rsidP="00A31626">
      <w:pPr>
        <w:spacing w:before="140"/>
        <w:ind w:left="3540" w:hanging="3540"/>
        <w:jc w:val="both"/>
        <w:rPr>
          <w:rFonts w:cstheme="minorHAnsi"/>
          <w:sz w:val="24"/>
          <w:szCs w:val="24"/>
        </w:rPr>
      </w:pPr>
      <w:r w:rsidRPr="00A31626">
        <w:rPr>
          <w:rFonts w:cstheme="minorHAnsi"/>
          <w:b/>
          <w:sz w:val="24"/>
          <w:szCs w:val="24"/>
        </w:rPr>
        <w:t>Hizmet sağlayıcı</w:t>
      </w:r>
      <w:r w:rsidRPr="00A31626">
        <w:rPr>
          <w:rFonts w:cstheme="minorHAnsi"/>
          <w:sz w:val="24"/>
          <w:szCs w:val="24"/>
        </w:rPr>
        <w:tab/>
        <w:t>: Kurum ile belirli bir sözleşme çerçevesinde hizmet sağlayan gerçek veya tüzel kişi</w:t>
      </w:r>
    </w:p>
    <w:p w:rsidR="00A31626" w:rsidRPr="00A31626" w:rsidRDefault="00A31626" w:rsidP="00A31626">
      <w:pPr>
        <w:spacing w:before="140"/>
        <w:jc w:val="both"/>
        <w:rPr>
          <w:rFonts w:cstheme="minorHAnsi"/>
          <w:sz w:val="24"/>
          <w:szCs w:val="24"/>
        </w:rPr>
      </w:pPr>
      <w:r w:rsidRPr="00A31626">
        <w:rPr>
          <w:rFonts w:cstheme="minorHAnsi"/>
          <w:b/>
          <w:sz w:val="24"/>
          <w:szCs w:val="24"/>
        </w:rPr>
        <w:t>İlgili kişi</w:t>
      </w:r>
      <w:r w:rsidRPr="00A31626">
        <w:rPr>
          <w:rFonts w:cstheme="minorHAnsi"/>
          <w:b/>
          <w:sz w:val="24"/>
          <w:szCs w:val="24"/>
        </w:rPr>
        <w:tab/>
      </w:r>
      <w:r w:rsidRPr="00A31626">
        <w:rPr>
          <w:rFonts w:cstheme="minorHAnsi"/>
          <w:sz w:val="24"/>
          <w:szCs w:val="24"/>
        </w:rPr>
        <w:tab/>
      </w:r>
      <w:r w:rsidRPr="00A31626">
        <w:rPr>
          <w:rFonts w:cstheme="minorHAnsi"/>
          <w:sz w:val="24"/>
          <w:szCs w:val="24"/>
        </w:rPr>
        <w:tab/>
      </w:r>
      <w:r w:rsidRPr="00A31626">
        <w:rPr>
          <w:rFonts w:cstheme="minorHAnsi"/>
          <w:sz w:val="24"/>
          <w:szCs w:val="24"/>
        </w:rPr>
        <w:tab/>
        <w:t>: Kişisel verisi işlenen gerçek kişi</w:t>
      </w:r>
    </w:p>
    <w:p w:rsidR="00A31626" w:rsidRPr="00A31626" w:rsidRDefault="00A31626" w:rsidP="00A31626">
      <w:pPr>
        <w:spacing w:before="140"/>
        <w:ind w:left="3540" w:hanging="3540"/>
        <w:jc w:val="both"/>
        <w:rPr>
          <w:rFonts w:cstheme="minorHAnsi"/>
          <w:sz w:val="24"/>
          <w:szCs w:val="24"/>
        </w:rPr>
      </w:pPr>
      <w:r w:rsidRPr="00A31626">
        <w:rPr>
          <w:rFonts w:cstheme="minorHAnsi"/>
          <w:b/>
          <w:sz w:val="24"/>
          <w:szCs w:val="24"/>
        </w:rPr>
        <w:t>İlgili kullanıcı</w:t>
      </w:r>
      <w:r w:rsidRPr="00A31626">
        <w:rPr>
          <w:rFonts w:cstheme="minorHAnsi"/>
          <w:b/>
          <w:sz w:val="24"/>
          <w:szCs w:val="24"/>
        </w:rPr>
        <w:tab/>
      </w:r>
      <w:r w:rsidRPr="00A31626">
        <w:rPr>
          <w:rFonts w:cstheme="minorHAnsi"/>
          <w:sz w:val="24"/>
          <w:szCs w:val="24"/>
        </w:rPr>
        <w:t>:Verilerin teknik olarak depolanması, korunması ve yedeklenmesinden sorumlu olan kişi ya da birim hariç olmak üzere veri sorumlusu organizasyonu içerisinde veya veri sorumlusundan aldığı yetki ve talimat doğrultusunda kişisel verileri işleyen kişiler</w:t>
      </w:r>
    </w:p>
    <w:p w:rsidR="00A31626" w:rsidRPr="00A31626" w:rsidRDefault="00A31626" w:rsidP="00A31626">
      <w:pPr>
        <w:spacing w:before="140"/>
        <w:ind w:left="3540" w:hanging="3540"/>
        <w:jc w:val="both"/>
        <w:rPr>
          <w:rFonts w:cstheme="minorHAnsi"/>
          <w:sz w:val="24"/>
          <w:szCs w:val="24"/>
        </w:rPr>
      </w:pPr>
      <w:r w:rsidRPr="00A31626">
        <w:rPr>
          <w:rFonts w:cstheme="minorHAnsi"/>
          <w:b/>
          <w:sz w:val="24"/>
          <w:szCs w:val="24"/>
        </w:rPr>
        <w:t>İmha</w:t>
      </w:r>
      <w:r w:rsidRPr="00A31626">
        <w:rPr>
          <w:rFonts w:cstheme="minorHAnsi"/>
          <w:b/>
          <w:sz w:val="24"/>
          <w:szCs w:val="24"/>
        </w:rPr>
        <w:tab/>
      </w:r>
      <w:r w:rsidRPr="00A31626">
        <w:rPr>
          <w:rFonts w:cstheme="minorHAnsi"/>
          <w:sz w:val="24"/>
          <w:szCs w:val="24"/>
        </w:rPr>
        <w:t>: Kişisel verilerin silinmesi, yok edilmesi veya anonim hale getirilmesi</w:t>
      </w:r>
    </w:p>
    <w:p w:rsidR="00A31626" w:rsidRPr="00A31626" w:rsidRDefault="00A31626" w:rsidP="00A31626">
      <w:pPr>
        <w:spacing w:before="140"/>
        <w:jc w:val="both"/>
        <w:rPr>
          <w:rFonts w:cstheme="minorHAnsi"/>
          <w:sz w:val="24"/>
          <w:szCs w:val="24"/>
        </w:rPr>
      </w:pPr>
      <w:r w:rsidRPr="00A31626">
        <w:rPr>
          <w:rFonts w:cstheme="minorHAnsi"/>
          <w:b/>
          <w:sz w:val="24"/>
          <w:szCs w:val="24"/>
        </w:rPr>
        <w:t>Kanun</w:t>
      </w:r>
      <w:r w:rsidRPr="00A31626">
        <w:rPr>
          <w:rFonts w:cstheme="minorHAnsi"/>
          <w:b/>
          <w:sz w:val="24"/>
          <w:szCs w:val="24"/>
        </w:rPr>
        <w:tab/>
      </w:r>
      <w:r w:rsidRPr="00A31626">
        <w:rPr>
          <w:rFonts w:cstheme="minorHAnsi"/>
          <w:sz w:val="24"/>
          <w:szCs w:val="24"/>
        </w:rPr>
        <w:tab/>
      </w:r>
      <w:r w:rsidRPr="00A31626">
        <w:rPr>
          <w:rFonts w:cstheme="minorHAnsi"/>
          <w:sz w:val="24"/>
          <w:szCs w:val="24"/>
        </w:rPr>
        <w:tab/>
      </w:r>
      <w:r w:rsidRPr="00A31626">
        <w:rPr>
          <w:rFonts w:cstheme="minorHAnsi"/>
          <w:sz w:val="24"/>
          <w:szCs w:val="24"/>
        </w:rPr>
        <w:tab/>
      </w:r>
      <w:r w:rsidRPr="00A31626">
        <w:rPr>
          <w:rFonts w:cstheme="minorHAnsi"/>
          <w:sz w:val="24"/>
          <w:szCs w:val="24"/>
        </w:rPr>
        <w:tab/>
        <w:t>: 6698 Sayılı Kişisel Verilerin Korunması Kanunu</w:t>
      </w:r>
    </w:p>
    <w:p w:rsidR="00A31626" w:rsidRPr="00A31626" w:rsidRDefault="00A31626" w:rsidP="00A31626">
      <w:pPr>
        <w:spacing w:before="140"/>
        <w:ind w:left="3540" w:hanging="3540"/>
        <w:jc w:val="both"/>
        <w:rPr>
          <w:rFonts w:cstheme="minorHAnsi"/>
          <w:sz w:val="24"/>
          <w:szCs w:val="24"/>
        </w:rPr>
      </w:pPr>
      <w:r w:rsidRPr="00A31626">
        <w:rPr>
          <w:rFonts w:cstheme="minorHAnsi"/>
          <w:b/>
          <w:sz w:val="24"/>
          <w:szCs w:val="24"/>
        </w:rPr>
        <w:t>Kayıt ortamı</w:t>
      </w:r>
      <w:r w:rsidRPr="00A31626">
        <w:rPr>
          <w:rFonts w:cstheme="minorHAnsi"/>
          <w:b/>
          <w:sz w:val="24"/>
          <w:szCs w:val="24"/>
        </w:rPr>
        <w:tab/>
      </w:r>
      <w:r w:rsidRPr="00A31626">
        <w:rPr>
          <w:rFonts w:cstheme="minorHAnsi"/>
          <w:sz w:val="24"/>
          <w:szCs w:val="24"/>
        </w:rPr>
        <w:t>: Tamamen veya kısmen otomatik olan ya da herhangi bir veri kayıt sisteminin parçası olmak kaydıyla otomatik olmayan yollarla işlenen kişisel verilerin bulunduğu her türlü ortam</w:t>
      </w:r>
    </w:p>
    <w:p w:rsidR="00A31626" w:rsidRPr="00A31626" w:rsidRDefault="00A31626" w:rsidP="00A31626">
      <w:pPr>
        <w:spacing w:before="140"/>
        <w:ind w:left="3540" w:hanging="3540"/>
        <w:jc w:val="both"/>
        <w:rPr>
          <w:rFonts w:cstheme="minorHAnsi"/>
          <w:sz w:val="24"/>
          <w:szCs w:val="24"/>
        </w:rPr>
      </w:pPr>
      <w:r w:rsidRPr="00A31626">
        <w:rPr>
          <w:rFonts w:cstheme="minorHAnsi"/>
          <w:b/>
          <w:sz w:val="24"/>
          <w:szCs w:val="24"/>
        </w:rPr>
        <w:t>Kişisel veri</w:t>
      </w:r>
      <w:r w:rsidRPr="00A31626">
        <w:rPr>
          <w:rFonts w:cstheme="minorHAnsi"/>
          <w:b/>
          <w:sz w:val="24"/>
          <w:szCs w:val="24"/>
        </w:rPr>
        <w:tab/>
      </w:r>
      <w:r w:rsidRPr="00A31626">
        <w:rPr>
          <w:rFonts w:cstheme="minorHAnsi"/>
          <w:sz w:val="24"/>
          <w:szCs w:val="24"/>
        </w:rPr>
        <w:t>: Kimliği belirli veya belirlenebilir gerçek kişiye ilişkin her türlü bilgi</w:t>
      </w:r>
    </w:p>
    <w:p w:rsidR="00A31626" w:rsidRPr="00A31626" w:rsidRDefault="00A31626" w:rsidP="00A31626">
      <w:pPr>
        <w:spacing w:before="140"/>
        <w:ind w:left="3540" w:hanging="3540"/>
        <w:jc w:val="both"/>
        <w:rPr>
          <w:rFonts w:cstheme="minorHAnsi"/>
          <w:sz w:val="24"/>
          <w:szCs w:val="24"/>
        </w:rPr>
      </w:pPr>
      <w:r w:rsidRPr="00A31626">
        <w:rPr>
          <w:rFonts w:cstheme="minorHAnsi"/>
          <w:b/>
          <w:sz w:val="24"/>
          <w:szCs w:val="24"/>
        </w:rPr>
        <w:t>Kişisel veri işleme envanteri</w:t>
      </w:r>
      <w:r w:rsidRPr="00A31626">
        <w:rPr>
          <w:rFonts w:cstheme="minorHAnsi"/>
          <w:b/>
          <w:sz w:val="24"/>
          <w:szCs w:val="24"/>
        </w:rPr>
        <w:tab/>
      </w:r>
      <w:r w:rsidRPr="00A31626">
        <w:rPr>
          <w:rFonts w:cstheme="minorHAnsi"/>
          <w:sz w:val="24"/>
          <w:szCs w:val="24"/>
        </w:rPr>
        <w:t xml:space="preserve">:Veri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w:t>
      </w:r>
      <w:r w:rsidRPr="00A31626">
        <w:rPr>
          <w:rFonts w:cstheme="minorHAnsi"/>
          <w:sz w:val="24"/>
          <w:szCs w:val="24"/>
        </w:rPr>
        <w:lastRenderedPageBreak/>
        <w:t xml:space="preserve">yabancı ülkelere aktarımı öngörülen kişisel verileri ve veri güvenliğine ilişkin alınan tedbirleri açıklayarak detaylandırdıkları </w:t>
      </w:r>
      <w:proofErr w:type="gramStart"/>
      <w:r w:rsidRPr="00A31626">
        <w:rPr>
          <w:rFonts w:cstheme="minorHAnsi"/>
          <w:sz w:val="24"/>
          <w:szCs w:val="24"/>
        </w:rPr>
        <w:t>envanter</w:t>
      </w:r>
      <w:proofErr w:type="gramEnd"/>
    </w:p>
    <w:p w:rsidR="00A31626" w:rsidRPr="00A31626" w:rsidRDefault="00A31626" w:rsidP="00A31626">
      <w:pPr>
        <w:spacing w:before="140"/>
        <w:ind w:left="3540" w:hanging="3540"/>
        <w:jc w:val="both"/>
        <w:rPr>
          <w:rFonts w:cstheme="minorHAnsi"/>
          <w:sz w:val="24"/>
          <w:szCs w:val="24"/>
        </w:rPr>
      </w:pPr>
      <w:r w:rsidRPr="00A31626">
        <w:rPr>
          <w:rFonts w:cstheme="minorHAnsi"/>
          <w:b/>
          <w:sz w:val="24"/>
          <w:szCs w:val="24"/>
        </w:rPr>
        <w:t>Kişisel verilerin işlenmesi</w:t>
      </w:r>
      <w:r w:rsidRPr="00A31626">
        <w:rPr>
          <w:rFonts w:cstheme="minorHAnsi"/>
          <w:sz w:val="24"/>
          <w:szCs w:val="24"/>
        </w:rPr>
        <w:tab/>
        <w:t>: Kişisel verilerin tamamen veya kısmen otomatik olan ya da herhangi bir veri kayıt sisteminin parçası olmak kaydıyla otomatik olmayan yollarla elde edilmesi, kaydedilmesi, depolanması, saklanması, değiştirilmesi, yeniden düzenlenmesi, açıklanması, aktarılması, devralınması, elde edilebilir hale getirilmesi, sınıflandırılması ya da kullanılmasının engellenmesi gibi veriler üzerinde gerçekleştirilen her türlü işlem</w:t>
      </w:r>
    </w:p>
    <w:p w:rsidR="00A31626" w:rsidRPr="00A31626" w:rsidRDefault="00A31626" w:rsidP="00A31626">
      <w:pPr>
        <w:spacing w:before="140"/>
        <w:ind w:left="3540" w:hanging="3540"/>
        <w:jc w:val="both"/>
        <w:rPr>
          <w:rFonts w:cstheme="minorHAnsi"/>
          <w:sz w:val="24"/>
          <w:szCs w:val="24"/>
        </w:rPr>
      </w:pPr>
      <w:r w:rsidRPr="00A31626">
        <w:rPr>
          <w:rFonts w:cstheme="minorHAnsi"/>
          <w:b/>
          <w:sz w:val="24"/>
          <w:szCs w:val="24"/>
        </w:rPr>
        <w:t>Kurul</w:t>
      </w:r>
      <w:r w:rsidRPr="00A31626">
        <w:rPr>
          <w:rFonts w:cstheme="minorHAnsi"/>
          <w:b/>
          <w:sz w:val="24"/>
          <w:szCs w:val="24"/>
        </w:rPr>
        <w:tab/>
      </w:r>
      <w:r w:rsidRPr="00A31626">
        <w:rPr>
          <w:rFonts w:cstheme="minorHAnsi"/>
          <w:sz w:val="24"/>
          <w:szCs w:val="24"/>
        </w:rPr>
        <w:t>: Kişisel Verileri Koruma Kurulu</w:t>
      </w:r>
    </w:p>
    <w:p w:rsidR="00A31626" w:rsidRPr="00A31626" w:rsidRDefault="00A31626" w:rsidP="00A31626">
      <w:pPr>
        <w:spacing w:before="140"/>
        <w:ind w:left="3540" w:hanging="3540"/>
        <w:jc w:val="both"/>
        <w:rPr>
          <w:rFonts w:cstheme="minorHAnsi"/>
          <w:sz w:val="24"/>
          <w:szCs w:val="24"/>
        </w:rPr>
      </w:pPr>
      <w:r w:rsidRPr="00A31626">
        <w:rPr>
          <w:rFonts w:cstheme="minorHAnsi"/>
          <w:b/>
          <w:sz w:val="24"/>
          <w:szCs w:val="24"/>
        </w:rPr>
        <w:t>Özel nitelikli kişisel veri</w:t>
      </w:r>
      <w:r w:rsidRPr="00A31626">
        <w:rPr>
          <w:rFonts w:cstheme="minorHAnsi"/>
          <w:b/>
          <w:sz w:val="24"/>
          <w:szCs w:val="24"/>
        </w:rPr>
        <w:tab/>
      </w:r>
      <w:r w:rsidRPr="00A31626">
        <w:rPr>
          <w:rFonts w:cstheme="minorHAnsi"/>
          <w:sz w:val="24"/>
          <w:szCs w:val="24"/>
        </w:rPr>
        <w:t xml:space="preserve">: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A31626">
        <w:rPr>
          <w:rFonts w:cstheme="minorHAnsi"/>
          <w:sz w:val="24"/>
          <w:szCs w:val="24"/>
        </w:rPr>
        <w:t>biyometrik</w:t>
      </w:r>
      <w:proofErr w:type="spellEnd"/>
      <w:r w:rsidRPr="00A31626">
        <w:rPr>
          <w:rFonts w:cstheme="minorHAnsi"/>
          <w:sz w:val="24"/>
          <w:szCs w:val="24"/>
        </w:rPr>
        <w:t xml:space="preserve"> ve genetik verileri</w:t>
      </w:r>
    </w:p>
    <w:p w:rsidR="00A31626" w:rsidRPr="00A31626" w:rsidRDefault="00A31626" w:rsidP="00A31626">
      <w:pPr>
        <w:spacing w:before="140"/>
        <w:ind w:left="3540" w:hanging="3540"/>
        <w:jc w:val="both"/>
        <w:rPr>
          <w:rFonts w:cstheme="minorHAnsi"/>
          <w:sz w:val="24"/>
          <w:szCs w:val="24"/>
        </w:rPr>
      </w:pPr>
      <w:r w:rsidRPr="00A31626">
        <w:rPr>
          <w:rFonts w:cstheme="minorHAnsi"/>
          <w:b/>
          <w:sz w:val="24"/>
          <w:szCs w:val="24"/>
        </w:rPr>
        <w:t>Periyodik imha</w:t>
      </w:r>
      <w:r w:rsidRPr="00A31626">
        <w:rPr>
          <w:rFonts w:cstheme="minorHAnsi"/>
          <w:b/>
          <w:sz w:val="24"/>
          <w:szCs w:val="24"/>
        </w:rPr>
        <w:tab/>
      </w:r>
      <w:r w:rsidRPr="00A31626">
        <w:rPr>
          <w:rFonts w:cstheme="minorHAnsi"/>
          <w:sz w:val="24"/>
          <w:szCs w:val="24"/>
        </w:rPr>
        <w:t>: Kanunda yer alan kişisel verilerin işlenme şartlarının tamamının ortadan kalkması durumunda kişisel verileri saklama ve imha politikasında belirtilen ve tekrar eden aralıklarla resen gerçekleştirilecek silme, yok etme veya anonim hale getirme işlemi</w:t>
      </w:r>
    </w:p>
    <w:p w:rsidR="00A31626" w:rsidRPr="00A31626" w:rsidRDefault="00A31626" w:rsidP="00A31626">
      <w:pPr>
        <w:spacing w:before="140"/>
        <w:jc w:val="both"/>
        <w:rPr>
          <w:rFonts w:cstheme="minorHAnsi"/>
          <w:sz w:val="24"/>
          <w:szCs w:val="24"/>
        </w:rPr>
      </w:pPr>
      <w:r w:rsidRPr="00A31626">
        <w:rPr>
          <w:rFonts w:cstheme="minorHAnsi"/>
          <w:b/>
          <w:sz w:val="24"/>
          <w:szCs w:val="24"/>
        </w:rPr>
        <w:t>Politika</w:t>
      </w:r>
      <w:r w:rsidRPr="00A31626">
        <w:rPr>
          <w:rFonts w:cstheme="minorHAnsi"/>
          <w:b/>
          <w:sz w:val="24"/>
          <w:szCs w:val="24"/>
        </w:rPr>
        <w:tab/>
      </w:r>
      <w:r w:rsidRPr="00A31626">
        <w:rPr>
          <w:rFonts w:cstheme="minorHAnsi"/>
          <w:sz w:val="24"/>
          <w:szCs w:val="24"/>
        </w:rPr>
        <w:tab/>
      </w:r>
      <w:r w:rsidRPr="00A31626">
        <w:rPr>
          <w:rFonts w:cstheme="minorHAnsi"/>
          <w:sz w:val="24"/>
          <w:szCs w:val="24"/>
        </w:rPr>
        <w:tab/>
      </w:r>
      <w:r w:rsidRPr="00A31626">
        <w:rPr>
          <w:rFonts w:cstheme="minorHAnsi"/>
          <w:sz w:val="24"/>
          <w:szCs w:val="24"/>
        </w:rPr>
        <w:tab/>
        <w:t>: Kişisel Verileri Saklama ve İmha Politikası</w:t>
      </w:r>
    </w:p>
    <w:p w:rsidR="00A31626" w:rsidRPr="00A31626" w:rsidRDefault="00A31626" w:rsidP="00A31626">
      <w:pPr>
        <w:spacing w:before="140"/>
        <w:jc w:val="both"/>
        <w:rPr>
          <w:rFonts w:cstheme="minorHAnsi"/>
          <w:sz w:val="24"/>
          <w:szCs w:val="24"/>
        </w:rPr>
      </w:pPr>
      <w:r w:rsidRPr="00A31626">
        <w:rPr>
          <w:rFonts w:cstheme="minorHAnsi"/>
          <w:b/>
          <w:sz w:val="24"/>
          <w:szCs w:val="24"/>
        </w:rPr>
        <w:t>Şirket</w:t>
      </w:r>
      <w:r w:rsidRPr="00A31626">
        <w:rPr>
          <w:rFonts w:cstheme="minorHAnsi"/>
          <w:b/>
          <w:sz w:val="24"/>
          <w:szCs w:val="24"/>
        </w:rPr>
        <w:tab/>
      </w:r>
      <w:r w:rsidRPr="00A31626">
        <w:rPr>
          <w:rFonts w:cstheme="minorHAnsi"/>
          <w:b/>
          <w:sz w:val="24"/>
          <w:szCs w:val="24"/>
        </w:rPr>
        <w:tab/>
      </w:r>
      <w:r w:rsidRPr="00A31626">
        <w:rPr>
          <w:rFonts w:cstheme="minorHAnsi"/>
          <w:b/>
          <w:sz w:val="24"/>
          <w:szCs w:val="24"/>
        </w:rPr>
        <w:tab/>
      </w:r>
      <w:r w:rsidRPr="00A31626">
        <w:rPr>
          <w:rFonts w:cstheme="minorHAnsi"/>
          <w:b/>
          <w:sz w:val="24"/>
          <w:szCs w:val="24"/>
        </w:rPr>
        <w:tab/>
      </w:r>
      <w:r w:rsidRPr="00A31626">
        <w:rPr>
          <w:rFonts w:cstheme="minorHAnsi"/>
          <w:b/>
          <w:sz w:val="24"/>
          <w:szCs w:val="24"/>
        </w:rPr>
        <w:tab/>
        <w:t xml:space="preserve">: </w:t>
      </w:r>
      <w:r w:rsidR="0043538F" w:rsidRPr="006D54EB">
        <w:rPr>
          <w:sz w:val="24"/>
          <w:szCs w:val="24"/>
        </w:rPr>
        <w:t xml:space="preserve">Polen Tekstil Tic. ve San. A.Ş.  </w:t>
      </w:r>
    </w:p>
    <w:p w:rsidR="00A31626" w:rsidRPr="00A31626" w:rsidRDefault="00A31626" w:rsidP="00A31626">
      <w:pPr>
        <w:spacing w:before="140"/>
        <w:ind w:left="3540" w:hanging="3540"/>
        <w:jc w:val="both"/>
        <w:rPr>
          <w:rFonts w:cstheme="minorHAnsi"/>
          <w:sz w:val="24"/>
          <w:szCs w:val="24"/>
        </w:rPr>
      </w:pPr>
      <w:r w:rsidRPr="00A31626">
        <w:rPr>
          <w:rFonts w:cstheme="minorHAnsi"/>
          <w:b/>
          <w:sz w:val="24"/>
          <w:szCs w:val="24"/>
        </w:rPr>
        <w:t>Veri işleyen</w:t>
      </w:r>
      <w:r w:rsidRPr="00A31626">
        <w:rPr>
          <w:rFonts w:cstheme="minorHAnsi"/>
          <w:sz w:val="24"/>
          <w:szCs w:val="24"/>
        </w:rPr>
        <w:tab/>
        <w:t>:Veri sorumlusunun verdiği yetkiye dayanarak veri sorumlusu adına kişisel verileri işleyen gerçek veya tüzel kişi</w:t>
      </w:r>
    </w:p>
    <w:p w:rsidR="00A31626" w:rsidRPr="00A31626" w:rsidRDefault="00A31626" w:rsidP="00A31626">
      <w:pPr>
        <w:spacing w:before="140"/>
        <w:ind w:left="3540" w:hanging="3540"/>
        <w:jc w:val="both"/>
        <w:rPr>
          <w:rFonts w:cstheme="minorHAnsi"/>
          <w:sz w:val="24"/>
          <w:szCs w:val="24"/>
        </w:rPr>
      </w:pPr>
      <w:r w:rsidRPr="00A31626">
        <w:rPr>
          <w:rFonts w:cstheme="minorHAnsi"/>
          <w:b/>
          <w:sz w:val="24"/>
          <w:szCs w:val="24"/>
        </w:rPr>
        <w:t>Veri kayıt sistemi</w:t>
      </w:r>
      <w:r w:rsidRPr="00A31626">
        <w:rPr>
          <w:rFonts w:cstheme="minorHAnsi"/>
          <w:sz w:val="24"/>
          <w:szCs w:val="24"/>
        </w:rPr>
        <w:tab/>
        <w:t xml:space="preserve">: Kişisel verilerin belirli </w:t>
      </w:r>
      <w:proofErr w:type="gramStart"/>
      <w:r w:rsidRPr="00A31626">
        <w:rPr>
          <w:rFonts w:cstheme="minorHAnsi"/>
          <w:sz w:val="24"/>
          <w:szCs w:val="24"/>
        </w:rPr>
        <w:t>kriterlere</w:t>
      </w:r>
      <w:proofErr w:type="gramEnd"/>
      <w:r w:rsidRPr="00A31626">
        <w:rPr>
          <w:rFonts w:cstheme="minorHAnsi"/>
          <w:sz w:val="24"/>
          <w:szCs w:val="24"/>
        </w:rPr>
        <w:t xml:space="preserve"> göre yapılandırılarak işlendiği kayıt sistemi</w:t>
      </w:r>
    </w:p>
    <w:p w:rsidR="00A31626" w:rsidRPr="00A31626" w:rsidRDefault="00A31626" w:rsidP="00A31626">
      <w:pPr>
        <w:spacing w:before="140"/>
        <w:ind w:left="3540" w:hanging="3540"/>
        <w:jc w:val="both"/>
        <w:rPr>
          <w:rFonts w:cstheme="minorHAnsi"/>
          <w:sz w:val="24"/>
          <w:szCs w:val="24"/>
        </w:rPr>
      </w:pPr>
      <w:r w:rsidRPr="00A31626">
        <w:rPr>
          <w:rFonts w:cstheme="minorHAnsi"/>
          <w:b/>
          <w:sz w:val="24"/>
          <w:szCs w:val="24"/>
        </w:rPr>
        <w:t>Veri sorumlusu</w:t>
      </w:r>
      <w:r w:rsidRPr="00A31626">
        <w:rPr>
          <w:rFonts w:cstheme="minorHAnsi"/>
          <w:b/>
          <w:sz w:val="24"/>
          <w:szCs w:val="24"/>
        </w:rPr>
        <w:tab/>
      </w:r>
      <w:r w:rsidRPr="00A31626">
        <w:rPr>
          <w:rFonts w:cstheme="minorHAnsi"/>
          <w:sz w:val="24"/>
          <w:szCs w:val="24"/>
        </w:rPr>
        <w:t>:Kişisel verilerin işleme amaçlarını ve vasıtalarını belirleyen, veri kayıt sisteminin kurulmasında ve yönetilmesinden sorumlu gerçek veya tüzel kişi</w:t>
      </w:r>
    </w:p>
    <w:p w:rsidR="00A31626" w:rsidRPr="00A31626" w:rsidRDefault="00A31626" w:rsidP="00A31626">
      <w:pPr>
        <w:spacing w:before="140"/>
        <w:ind w:left="3540" w:hanging="3540"/>
        <w:jc w:val="both"/>
        <w:rPr>
          <w:rFonts w:cstheme="minorHAnsi"/>
          <w:sz w:val="24"/>
          <w:szCs w:val="24"/>
        </w:rPr>
      </w:pPr>
      <w:r w:rsidRPr="00A31626">
        <w:rPr>
          <w:rFonts w:cstheme="minorHAnsi"/>
          <w:b/>
          <w:sz w:val="24"/>
          <w:szCs w:val="24"/>
        </w:rPr>
        <w:t>Veri sorumluları sicil bilgi sistemi</w:t>
      </w:r>
      <w:r w:rsidRPr="00A31626">
        <w:rPr>
          <w:rFonts w:cstheme="minorHAnsi"/>
          <w:sz w:val="24"/>
          <w:szCs w:val="24"/>
        </w:rPr>
        <w:tab/>
        <w:t>: Veri sorumlularının Sicile başvuruda ve Sicile ilişkin ilgili diğer işlemlerde kullanacakları, internet üzerinden erişilebilen, Başkanlık tarafından oluşturulan ve yönetilen bilişim sistemi</w:t>
      </w:r>
    </w:p>
    <w:p w:rsidR="00A31626" w:rsidRPr="00A31626" w:rsidRDefault="00A31626" w:rsidP="00A31626">
      <w:pPr>
        <w:spacing w:before="140"/>
        <w:jc w:val="both"/>
        <w:rPr>
          <w:rFonts w:cstheme="minorHAnsi"/>
          <w:sz w:val="24"/>
          <w:szCs w:val="24"/>
        </w:rPr>
      </w:pPr>
      <w:r w:rsidRPr="00A31626">
        <w:rPr>
          <w:rFonts w:cstheme="minorHAnsi"/>
          <w:b/>
          <w:sz w:val="24"/>
          <w:szCs w:val="24"/>
        </w:rPr>
        <w:t>VERBİS</w:t>
      </w:r>
      <w:r w:rsidRPr="00A31626">
        <w:rPr>
          <w:rFonts w:cstheme="minorHAnsi"/>
          <w:b/>
          <w:sz w:val="24"/>
          <w:szCs w:val="24"/>
        </w:rPr>
        <w:tab/>
      </w:r>
      <w:r w:rsidRPr="00A31626">
        <w:rPr>
          <w:rFonts w:cstheme="minorHAnsi"/>
          <w:b/>
          <w:sz w:val="24"/>
          <w:szCs w:val="24"/>
        </w:rPr>
        <w:tab/>
      </w:r>
      <w:r w:rsidRPr="00A31626">
        <w:rPr>
          <w:rFonts w:cstheme="minorHAnsi"/>
          <w:sz w:val="24"/>
          <w:szCs w:val="24"/>
        </w:rPr>
        <w:tab/>
      </w:r>
      <w:r w:rsidRPr="00A31626">
        <w:rPr>
          <w:rFonts w:cstheme="minorHAnsi"/>
          <w:sz w:val="24"/>
          <w:szCs w:val="24"/>
        </w:rPr>
        <w:tab/>
      </w:r>
      <w:r w:rsidR="00E162C7">
        <w:rPr>
          <w:rFonts w:cstheme="minorHAnsi"/>
          <w:sz w:val="24"/>
          <w:szCs w:val="24"/>
        </w:rPr>
        <w:tab/>
      </w:r>
      <w:r w:rsidRPr="00A31626">
        <w:rPr>
          <w:rFonts w:cstheme="minorHAnsi"/>
          <w:sz w:val="24"/>
          <w:szCs w:val="24"/>
        </w:rPr>
        <w:t>: Veri Sorumluları Sicil Bilgi Sistemi</w:t>
      </w:r>
    </w:p>
    <w:p w:rsidR="00A31626" w:rsidRPr="00A31626" w:rsidRDefault="00A31626" w:rsidP="00A31626">
      <w:pPr>
        <w:spacing w:before="140"/>
        <w:ind w:left="3540" w:hanging="3540"/>
        <w:jc w:val="both"/>
        <w:rPr>
          <w:rFonts w:cstheme="minorHAnsi"/>
          <w:sz w:val="24"/>
          <w:szCs w:val="24"/>
        </w:rPr>
      </w:pPr>
      <w:r w:rsidRPr="00A31626">
        <w:rPr>
          <w:rFonts w:cstheme="minorHAnsi"/>
          <w:b/>
          <w:sz w:val="24"/>
          <w:szCs w:val="24"/>
        </w:rPr>
        <w:lastRenderedPageBreak/>
        <w:t>Yönetmelik</w:t>
      </w:r>
      <w:r w:rsidRPr="00A31626">
        <w:rPr>
          <w:rFonts w:cstheme="minorHAnsi"/>
          <w:sz w:val="24"/>
          <w:szCs w:val="24"/>
        </w:rPr>
        <w:tab/>
        <w:t>: 28 Ekim 2017 tarihli Resmi Gazetede yayımlanan Kişisel Verilerin Silinmesi, Yok Edilmesi veya Anonim Hale Getirilmesi Hakkında Yönetmelik</w:t>
      </w:r>
    </w:p>
    <w:p w:rsidR="00A31626" w:rsidRPr="00A31626" w:rsidRDefault="00A31626" w:rsidP="00A31626">
      <w:pPr>
        <w:tabs>
          <w:tab w:val="left" w:pos="560"/>
        </w:tabs>
        <w:spacing w:before="140" w:line="0" w:lineRule="atLeast"/>
        <w:jc w:val="both"/>
        <w:rPr>
          <w:rFonts w:cstheme="minorHAnsi"/>
          <w:b/>
          <w:sz w:val="24"/>
          <w:szCs w:val="24"/>
        </w:rPr>
      </w:pPr>
      <w:r w:rsidRPr="00A31626">
        <w:rPr>
          <w:rFonts w:cstheme="minorHAnsi"/>
          <w:b/>
          <w:sz w:val="24"/>
          <w:szCs w:val="24"/>
        </w:rPr>
        <w:t>MADDE 3: POLİTİKA’NIN VE İLGİLİ MEVZUATIN UYGULANMASI</w:t>
      </w:r>
    </w:p>
    <w:p w:rsidR="00A31626" w:rsidRPr="00A31626" w:rsidRDefault="00A31626" w:rsidP="00A31626">
      <w:pPr>
        <w:spacing w:before="140" w:line="254" w:lineRule="auto"/>
        <w:ind w:right="20"/>
        <w:jc w:val="both"/>
        <w:rPr>
          <w:rFonts w:cstheme="minorHAnsi"/>
          <w:sz w:val="24"/>
          <w:szCs w:val="24"/>
        </w:rPr>
      </w:pPr>
      <w:r w:rsidRPr="00A31626">
        <w:rPr>
          <w:rFonts w:cstheme="minorHAnsi"/>
          <w:sz w:val="24"/>
          <w:szCs w:val="24"/>
        </w:rPr>
        <w:t>Kişisel verilerin işlenmesi ve korunması konusunda yürürlükte bulunan ilgili kanuni düzenlemeler öncelikle uygulama alanı bulacaktır. Yürürlükte bulunan mevzuat ve Politika arasında uyumsuzluk bulunması durumunda, Şirketimiz yürürlükteki mevzuatın uygulama alanı bulacağını kabul etmektedir.</w:t>
      </w:r>
    </w:p>
    <w:p w:rsidR="00A31626" w:rsidRPr="00A31626" w:rsidRDefault="00A31626" w:rsidP="00A31626">
      <w:pPr>
        <w:spacing w:before="140" w:line="253" w:lineRule="auto"/>
        <w:jc w:val="both"/>
        <w:rPr>
          <w:rFonts w:cstheme="minorHAnsi"/>
          <w:sz w:val="24"/>
          <w:szCs w:val="24"/>
        </w:rPr>
      </w:pPr>
      <w:r w:rsidRPr="00A31626">
        <w:rPr>
          <w:rFonts w:cstheme="minorHAnsi"/>
          <w:sz w:val="24"/>
          <w:szCs w:val="24"/>
        </w:rPr>
        <w:t xml:space="preserve">Politika, ilgili mevzuat tarafından ortaya konulan kuralların Şirket uygulamaları kapsamında somutlaştırılarak düzenlenmesinden oluşturulmuştur. </w:t>
      </w:r>
    </w:p>
    <w:p w:rsidR="00A31626" w:rsidRPr="00A31626" w:rsidRDefault="00A31626" w:rsidP="00A31626">
      <w:pPr>
        <w:spacing w:before="140" w:line="0" w:lineRule="atLeast"/>
        <w:jc w:val="both"/>
        <w:rPr>
          <w:rFonts w:cstheme="minorHAnsi"/>
          <w:b/>
          <w:sz w:val="24"/>
          <w:szCs w:val="24"/>
        </w:rPr>
      </w:pPr>
      <w:r w:rsidRPr="00A31626">
        <w:rPr>
          <w:rFonts w:cstheme="minorHAnsi"/>
          <w:b/>
          <w:sz w:val="24"/>
          <w:szCs w:val="24"/>
        </w:rPr>
        <w:t>MADDE 4: POLİTİKA’NIN YÜRÜRLÜĞÜ</w:t>
      </w:r>
    </w:p>
    <w:p w:rsidR="00A31626" w:rsidRPr="00A31626" w:rsidRDefault="00A31626" w:rsidP="00A31626">
      <w:pPr>
        <w:spacing w:before="140" w:line="236" w:lineRule="auto"/>
        <w:jc w:val="both"/>
        <w:rPr>
          <w:rFonts w:cstheme="minorHAnsi"/>
          <w:sz w:val="24"/>
          <w:szCs w:val="24"/>
        </w:rPr>
      </w:pPr>
      <w:r w:rsidRPr="00A31626">
        <w:rPr>
          <w:rFonts w:cstheme="minorHAnsi"/>
          <w:sz w:val="24"/>
          <w:szCs w:val="24"/>
        </w:rPr>
        <w:t>Şirketimiz tarafından düzenlenen bu Politika, internet sitemizde yayımlandığı gün yürürlüğe girer. Politikada yenilik ya da değişiklik olursa yürürlük tarihi güncellenecektir.</w:t>
      </w:r>
    </w:p>
    <w:p w:rsidR="00A31626" w:rsidRPr="00A31626" w:rsidRDefault="00A31626" w:rsidP="00A31626">
      <w:pPr>
        <w:tabs>
          <w:tab w:val="left" w:pos="840"/>
          <w:tab w:val="left" w:pos="2060"/>
          <w:tab w:val="left" w:pos="2960"/>
          <w:tab w:val="left" w:pos="3960"/>
          <w:tab w:val="left" w:pos="6520"/>
          <w:tab w:val="left" w:pos="7640"/>
          <w:tab w:val="left" w:pos="8040"/>
          <w:tab w:val="left" w:pos="8780"/>
        </w:tabs>
        <w:spacing w:before="140" w:line="0" w:lineRule="atLeast"/>
        <w:jc w:val="both"/>
        <w:rPr>
          <w:rFonts w:cstheme="minorHAnsi"/>
          <w:sz w:val="24"/>
          <w:szCs w:val="24"/>
        </w:rPr>
      </w:pPr>
      <w:r w:rsidRPr="00A31626">
        <w:rPr>
          <w:rFonts w:cstheme="minorHAnsi"/>
          <w:sz w:val="24"/>
          <w:szCs w:val="24"/>
        </w:rPr>
        <w:t>Politika</w:t>
      </w:r>
      <w:r>
        <w:rPr>
          <w:rFonts w:cstheme="minorHAnsi"/>
          <w:sz w:val="24"/>
          <w:szCs w:val="24"/>
        </w:rPr>
        <w:t xml:space="preserve"> </w:t>
      </w:r>
      <w:r w:rsidRPr="00A31626">
        <w:rPr>
          <w:rFonts w:cstheme="minorHAnsi"/>
          <w:sz w:val="24"/>
          <w:szCs w:val="24"/>
        </w:rPr>
        <w:t>Şirketimizin</w:t>
      </w:r>
      <w:r>
        <w:rPr>
          <w:rFonts w:cstheme="minorHAnsi"/>
          <w:sz w:val="24"/>
          <w:szCs w:val="24"/>
        </w:rPr>
        <w:t xml:space="preserve"> </w:t>
      </w:r>
      <w:r w:rsidRPr="00A31626">
        <w:rPr>
          <w:rFonts w:cstheme="minorHAnsi"/>
          <w:sz w:val="24"/>
          <w:szCs w:val="24"/>
        </w:rPr>
        <w:t>internet sitesinde yayımlanır ve kişisel veri sahiplerinin talebi üzerine ilgili kişilerin erişimine sunulur.</w:t>
      </w:r>
    </w:p>
    <w:p w:rsidR="00A31626" w:rsidRPr="00A31626" w:rsidRDefault="00A31626" w:rsidP="00A31626">
      <w:pPr>
        <w:tabs>
          <w:tab w:val="left" w:pos="704"/>
        </w:tabs>
        <w:spacing w:before="140" w:line="0" w:lineRule="atLeast"/>
        <w:jc w:val="both"/>
        <w:rPr>
          <w:rFonts w:cstheme="minorHAnsi"/>
          <w:b/>
          <w:sz w:val="24"/>
          <w:szCs w:val="24"/>
        </w:rPr>
      </w:pPr>
      <w:bookmarkStart w:id="1" w:name="page7"/>
      <w:bookmarkEnd w:id="1"/>
      <w:r w:rsidRPr="00A31626">
        <w:rPr>
          <w:rFonts w:cstheme="minorHAnsi"/>
          <w:b/>
          <w:sz w:val="24"/>
          <w:szCs w:val="24"/>
        </w:rPr>
        <w:t>MADDE:5 KİŞİSEL VERİLERİN KORUNMASINA İLİŞKİN HUSUSLAR</w:t>
      </w:r>
    </w:p>
    <w:p w:rsidR="00A31626" w:rsidRPr="00A31626" w:rsidRDefault="00A31626" w:rsidP="00A31626">
      <w:pPr>
        <w:tabs>
          <w:tab w:val="left" w:pos="704"/>
        </w:tabs>
        <w:spacing w:before="140" w:line="0" w:lineRule="atLeast"/>
        <w:jc w:val="both"/>
        <w:rPr>
          <w:rFonts w:cstheme="minorHAnsi"/>
          <w:color w:val="000000" w:themeColor="text1"/>
          <w:sz w:val="24"/>
          <w:szCs w:val="24"/>
        </w:rPr>
      </w:pPr>
      <w:r w:rsidRPr="00A31626">
        <w:rPr>
          <w:rFonts w:cstheme="minorHAnsi"/>
          <w:color w:val="000000" w:themeColor="text1"/>
          <w:sz w:val="24"/>
          <w:szCs w:val="24"/>
        </w:rPr>
        <w:t xml:space="preserve">Şirketimiz, KVKK’ </w:t>
      </w:r>
      <w:proofErr w:type="spellStart"/>
      <w:r w:rsidRPr="00A31626">
        <w:rPr>
          <w:rFonts w:cstheme="minorHAnsi"/>
          <w:color w:val="000000" w:themeColor="text1"/>
          <w:sz w:val="24"/>
          <w:szCs w:val="24"/>
        </w:rPr>
        <w:t>nın</w:t>
      </w:r>
      <w:proofErr w:type="spellEnd"/>
      <w:r w:rsidRPr="00A31626">
        <w:rPr>
          <w:rFonts w:cstheme="minorHAnsi"/>
          <w:color w:val="000000" w:themeColor="text1"/>
          <w:sz w:val="24"/>
          <w:szCs w:val="24"/>
        </w:rPr>
        <w:t xml:space="preserve"> 12. Maddesi uyarınca, işlemekte olduğu kişisel verilerin hukuka aykırı olarak işlenmesini önlemek, verilere hukuka aykırı olarak erişilmesini önlemek ve verilerin muhafazasını sağlamak için uygun güvenliği sağlamak için gereken idari, teknik ve hukuki tüm tedbirleri almakta, bu kapsamda gereken tüm denetimleri sağlamaktadır.</w:t>
      </w:r>
    </w:p>
    <w:p w:rsidR="00A31626" w:rsidRPr="00A31626" w:rsidRDefault="00A31626" w:rsidP="00A31626">
      <w:pPr>
        <w:tabs>
          <w:tab w:val="left" w:pos="683"/>
        </w:tabs>
        <w:spacing w:before="140" w:line="0" w:lineRule="atLeast"/>
        <w:ind w:left="4"/>
        <w:jc w:val="both"/>
        <w:rPr>
          <w:rFonts w:cstheme="minorHAnsi"/>
          <w:b/>
          <w:sz w:val="24"/>
          <w:szCs w:val="24"/>
        </w:rPr>
      </w:pPr>
      <w:r w:rsidRPr="00A31626">
        <w:rPr>
          <w:rFonts w:cstheme="minorHAnsi"/>
          <w:b/>
          <w:sz w:val="24"/>
          <w:szCs w:val="24"/>
        </w:rPr>
        <w:t>MADDE 6: KİŞİSEL VERİLERİN GÜVENLİĞİNİN SAĞLANMASI</w:t>
      </w:r>
    </w:p>
    <w:p w:rsidR="00A31626" w:rsidRPr="00A31626" w:rsidRDefault="00A31626" w:rsidP="00A31626">
      <w:pPr>
        <w:tabs>
          <w:tab w:val="left" w:pos="683"/>
        </w:tabs>
        <w:spacing w:before="140" w:line="0" w:lineRule="atLeast"/>
        <w:ind w:left="4"/>
        <w:jc w:val="both"/>
        <w:rPr>
          <w:rFonts w:cstheme="minorHAnsi"/>
          <w:b/>
          <w:sz w:val="24"/>
          <w:szCs w:val="24"/>
        </w:rPr>
      </w:pPr>
      <w:r w:rsidRPr="00A31626">
        <w:rPr>
          <w:rFonts w:cstheme="minorHAnsi"/>
          <w:b/>
          <w:sz w:val="24"/>
          <w:szCs w:val="24"/>
        </w:rPr>
        <w:t>6.1 Kişisel Verilerin Hukuka Uygun İşlenmesini Sağlamak için Alınan Teknik ve İdari Tedbirler</w:t>
      </w:r>
    </w:p>
    <w:p w:rsidR="00A31626" w:rsidRPr="00A31626" w:rsidRDefault="00A31626" w:rsidP="00A31626">
      <w:pPr>
        <w:spacing w:before="140" w:line="236" w:lineRule="auto"/>
        <w:ind w:left="4" w:right="100"/>
        <w:jc w:val="both"/>
        <w:rPr>
          <w:rFonts w:cstheme="minorHAnsi"/>
          <w:sz w:val="24"/>
          <w:szCs w:val="24"/>
        </w:rPr>
      </w:pPr>
      <w:r w:rsidRPr="00A31626">
        <w:rPr>
          <w:rFonts w:cstheme="minorHAnsi"/>
          <w:sz w:val="24"/>
          <w:szCs w:val="24"/>
        </w:rPr>
        <w:t>Şirketimiz, kişisel verilerin hukuka uygun işlenmesini sağlamak için, teknolojik imkânlar ve uygulama maliyetine göre teknik ve idari tedbirler almaktadır.</w:t>
      </w:r>
    </w:p>
    <w:p w:rsidR="00A31626" w:rsidRPr="00A31626" w:rsidRDefault="00A31626" w:rsidP="00A31626">
      <w:pPr>
        <w:pStyle w:val="ListeParagraf"/>
        <w:numPr>
          <w:ilvl w:val="2"/>
          <w:numId w:val="1"/>
        </w:numPr>
        <w:tabs>
          <w:tab w:val="left" w:pos="567"/>
        </w:tabs>
        <w:spacing w:before="140" w:line="0" w:lineRule="atLeast"/>
        <w:jc w:val="both"/>
        <w:rPr>
          <w:rFonts w:asciiTheme="minorHAnsi" w:hAnsiTheme="minorHAnsi" w:cstheme="minorHAnsi"/>
          <w:b/>
          <w:sz w:val="24"/>
          <w:szCs w:val="24"/>
        </w:rPr>
      </w:pPr>
      <w:r w:rsidRPr="00A31626">
        <w:rPr>
          <w:rFonts w:asciiTheme="minorHAnsi" w:hAnsiTheme="minorHAnsi" w:cstheme="minorHAnsi"/>
          <w:b/>
          <w:sz w:val="24"/>
          <w:szCs w:val="24"/>
        </w:rPr>
        <w:t>Kişisel Verilerin Hukuka Uygun İşlenmesini Sağlamak için Alınan Teknik Tedbirler</w:t>
      </w:r>
    </w:p>
    <w:p w:rsidR="00A31626" w:rsidRPr="00A31626" w:rsidRDefault="00A31626" w:rsidP="00A31626">
      <w:pPr>
        <w:spacing w:before="140" w:line="235" w:lineRule="auto"/>
        <w:ind w:right="100"/>
        <w:jc w:val="both"/>
        <w:rPr>
          <w:rFonts w:cstheme="minorHAnsi"/>
          <w:sz w:val="24"/>
          <w:szCs w:val="24"/>
        </w:rPr>
      </w:pPr>
      <w:r w:rsidRPr="00A31626">
        <w:rPr>
          <w:rFonts w:cstheme="minorHAnsi"/>
          <w:sz w:val="24"/>
          <w:szCs w:val="24"/>
        </w:rPr>
        <w:t>Şirketimiz tarafından kişisel verilerin hukuka uygun işlenmesini sağlamak için alınan başlıca teknik tedbirler aşağıda sıralanmaktadır:</w:t>
      </w:r>
    </w:p>
    <w:p w:rsidR="00A31626" w:rsidRPr="00A31626" w:rsidRDefault="00A31626" w:rsidP="00A31626">
      <w:pPr>
        <w:pStyle w:val="ListeParagraf"/>
        <w:numPr>
          <w:ilvl w:val="0"/>
          <w:numId w:val="14"/>
        </w:numPr>
        <w:tabs>
          <w:tab w:val="left" w:pos="1564"/>
        </w:tabs>
        <w:spacing w:before="140" w:line="236" w:lineRule="auto"/>
        <w:ind w:right="100"/>
        <w:jc w:val="both"/>
        <w:rPr>
          <w:rFonts w:asciiTheme="minorHAnsi" w:eastAsia="Times New Roman" w:hAnsiTheme="minorHAnsi" w:cstheme="minorHAnsi"/>
          <w:sz w:val="24"/>
          <w:szCs w:val="24"/>
        </w:rPr>
      </w:pPr>
      <w:r w:rsidRPr="00A31626">
        <w:rPr>
          <w:rFonts w:asciiTheme="minorHAnsi" w:hAnsiTheme="minorHAnsi" w:cstheme="minorHAnsi"/>
          <w:sz w:val="24"/>
          <w:szCs w:val="24"/>
        </w:rPr>
        <w:t>Şirketimiz bünyesinde gerçekleştirilen kişisel veri işleme faaliyetleri kurulan teknik sistemlerle denetlenmektedir.</w:t>
      </w:r>
    </w:p>
    <w:p w:rsidR="00A31626" w:rsidRPr="00A31626" w:rsidRDefault="00A31626" w:rsidP="00A31626">
      <w:pPr>
        <w:pStyle w:val="ListeParagraf"/>
        <w:numPr>
          <w:ilvl w:val="0"/>
          <w:numId w:val="14"/>
        </w:numPr>
        <w:tabs>
          <w:tab w:val="left" w:pos="1564"/>
        </w:tabs>
        <w:spacing w:before="140" w:line="236" w:lineRule="auto"/>
        <w:ind w:right="100"/>
        <w:jc w:val="both"/>
        <w:rPr>
          <w:rFonts w:asciiTheme="minorHAnsi" w:eastAsia="Times New Roman" w:hAnsiTheme="minorHAnsi" w:cstheme="minorHAnsi"/>
          <w:sz w:val="24"/>
          <w:szCs w:val="24"/>
        </w:rPr>
      </w:pPr>
      <w:r w:rsidRPr="00A31626">
        <w:rPr>
          <w:rFonts w:asciiTheme="minorHAnsi" w:hAnsiTheme="minorHAnsi" w:cstheme="minorHAnsi"/>
          <w:sz w:val="24"/>
          <w:szCs w:val="24"/>
        </w:rPr>
        <w:t>Alınan teknik önlemler periyodik olarak iç denetim mekanizması gereği ilgilisine raporlanmaktadır.</w:t>
      </w:r>
    </w:p>
    <w:p w:rsidR="00A31626" w:rsidRPr="00A31626" w:rsidRDefault="00A31626" w:rsidP="00A31626">
      <w:pPr>
        <w:pStyle w:val="ListeParagraf"/>
        <w:numPr>
          <w:ilvl w:val="0"/>
          <w:numId w:val="14"/>
        </w:numPr>
        <w:tabs>
          <w:tab w:val="left" w:pos="1564"/>
        </w:tabs>
        <w:spacing w:before="140" w:line="236" w:lineRule="auto"/>
        <w:ind w:right="100"/>
        <w:jc w:val="both"/>
        <w:rPr>
          <w:rFonts w:asciiTheme="minorHAnsi" w:eastAsia="Times New Roman" w:hAnsiTheme="minorHAnsi" w:cstheme="minorHAnsi"/>
          <w:sz w:val="24"/>
          <w:szCs w:val="24"/>
        </w:rPr>
      </w:pPr>
      <w:r w:rsidRPr="00A31626">
        <w:rPr>
          <w:rFonts w:asciiTheme="minorHAnsi" w:hAnsiTheme="minorHAnsi" w:cstheme="minorHAnsi"/>
          <w:sz w:val="24"/>
          <w:szCs w:val="24"/>
        </w:rPr>
        <w:t>Teknik konularda bilgili personel istihdam edilmektedir.</w:t>
      </w:r>
    </w:p>
    <w:p w:rsidR="00A31626" w:rsidRPr="00A31626" w:rsidRDefault="00A31626" w:rsidP="00A31626">
      <w:pPr>
        <w:pStyle w:val="ListeParagraf"/>
        <w:numPr>
          <w:ilvl w:val="2"/>
          <w:numId w:val="1"/>
        </w:numPr>
        <w:tabs>
          <w:tab w:val="left" w:pos="1144"/>
        </w:tabs>
        <w:spacing w:before="140" w:line="0" w:lineRule="atLeast"/>
        <w:jc w:val="both"/>
        <w:rPr>
          <w:rFonts w:asciiTheme="minorHAnsi" w:hAnsiTheme="minorHAnsi" w:cstheme="minorHAnsi"/>
          <w:b/>
          <w:sz w:val="24"/>
          <w:szCs w:val="24"/>
        </w:rPr>
      </w:pPr>
      <w:r w:rsidRPr="00A31626">
        <w:rPr>
          <w:rFonts w:asciiTheme="minorHAnsi" w:hAnsiTheme="minorHAnsi" w:cstheme="minorHAnsi"/>
          <w:b/>
          <w:sz w:val="24"/>
          <w:szCs w:val="24"/>
        </w:rPr>
        <w:t>Kişisel Verilerin Hukuka Uygun İşlenmesini Sağlamak için Alınan İdari Tedbirler</w:t>
      </w:r>
    </w:p>
    <w:p w:rsidR="00A31626" w:rsidRPr="00A31626" w:rsidRDefault="00A31626" w:rsidP="00A31626">
      <w:pPr>
        <w:spacing w:before="140" w:line="235" w:lineRule="auto"/>
        <w:ind w:right="100"/>
        <w:jc w:val="both"/>
        <w:rPr>
          <w:rFonts w:cstheme="minorHAnsi"/>
          <w:sz w:val="24"/>
          <w:szCs w:val="24"/>
        </w:rPr>
      </w:pPr>
      <w:r w:rsidRPr="00A31626">
        <w:rPr>
          <w:rFonts w:cstheme="minorHAnsi"/>
          <w:sz w:val="24"/>
          <w:szCs w:val="24"/>
        </w:rPr>
        <w:t>Şirketimiz tarafından kişisel verilerin hukuka uygun işlenmesini sağlamak için alınan başlıca idari tedbirler aşağıda sıralanmaktadır:</w:t>
      </w:r>
    </w:p>
    <w:p w:rsidR="00A31626" w:rsidRPr="00A31626" w:rsidRDefault="00A31626" w:rsidP="00A31626">
      <w:pPr>
        <w:pStyle w:val="ListeParagraf"/>
        <w:numPr>
          <w:ilvl w:val="0"/>
          <w:numId w:val="13"/>
        </w:numPr>
        <w:spacing w:before="140" w:line="234" w:lineRule="auto"/>
        <w:ind w:right="20"/>
        <w:jc w:val="both"/>
        <w:rPr>
          <w:rFonts w:asciiTheme="minorHAnsi" w:eastAsia="Times New Roman" w:hAnsiTheme="minorHAnsi" w:cstheme="minorHAnsi"/>
          <w:sz w:val="24"/>
          <w:szCs w:val="24"/>
        </w:rPr>
      </w:pPr>
      <w:r w:rsidRPr="00A31626">
        <w:rPr>
          <w:rFonts w:asciiTheme="minorHAnsi" w:hAnsiTheme="minorHAnsi" w:cstheme="minorHAnsi"/>
          <w:sz w:val="24"/>
          <w:szCs w:val="24"/>
        </w:rPr>
        <w:t>Çalışanlar, kişisel verilerin korunması hukuku ve kişisel verilerin hukuka uygun olarak işlenmesi konusunda bilgilendirilmekte ve eğitilmektedir.</w:t>
      </w:r>
    </w:p>
    <w:p w:rsidR="00A31626" w:rsidRPr="00A31626" w:rsidRDefault="00A31626" w:rsidP="00A31626">
      <w:pPr>
        <w:pStyle w:val="ListeParagraf"/>
        <w:numPr>
          <w:ilvl w:val="0"/>
          <w:numId w:val="13"/>
        </w:numPr>
        <w:tabs>
          <w:tab w:val="left" w:pos="1134"/>
        </w:tabs>
        <w:spacing w:before="140" w:line="252" w:lineRule="auto"/>
        <w:ind w:right="20"/>
        <w:jc w:val="both"/>
        <w:rPr>
          <w:rFonts w:asciiTheme="minorHAnsi" w:eastAsia="Times New Roman" w:hAnsiTheme="minorHAnsi" w:cstheme="minorHAnsi"/>
          <w:sz w:val="24"/>
          <w:szCs w:val="24"/>
        </w:rPr>
      </w:pPr>
      <w:r w:rsidRPr="00A31626">
        <w:rPr>
          <w:rFonts w:asciiTheme="minorHAnsi" w:hAnsiTheme="minorHAnsi" w:cstheme="minorHAnsi"/>
          <w:sz w:val="24"/>
          <w:szCs w:val="24"/>
        </w:rPr>
        <w:lastRenderedPageBreak/>
        <w:t>Şirketimizin yürütmüş olduğu tüm faaliyetler detaylı olarak tüm iş birimleri özelinde analiz edilerek, bu analiz neticesinde ilgili iş birimlerinin gerçekleştirmiş olduğu ticari faaliyetler özelinde kişisel veri işleme faaliyetleri ortaya konulmaktadır.</w:t>
      </w:r>
    </w:p>
    <w:p w:rsidR="00A31626" w:rsidRPr="00A31626" w:rsidRDefault="00A31626" w:rsidP="00A31626">
      <w:pPr>
        <w:pStyle w:val="ListeParagraf"/>
        <w:numPr>
          <w:ilvl w:val="0"/>
          <w:numId w:val="13"/>
        </w:numPr>
        <w:spacing w:before="140" w:line="260" w:lineRule="auto"/>
        <w:jc w:val="both"/>
        <w:rPr>
          <w:rFonts w:asciiTheme="minorHAnsi" w:eastAsia="Times New Roman" w:hAnsiTheme="minorHAnsi" w:cstheme="minorHAnsi"/>
          <w:sz w:val="24"/>
          <w:szCs w:val="24"/>
        </w:rPr>
      </w:pPr>
      <w:r w:rsidRPr="00A31626">
        <w:rPr>
          <w:rFonts w:asciiTheme="minorHAnsi" w:hAnsiTheme="minorHAnsi" w:cstheme="minorHAnsi"/>
          <w:sz w:val="24"/>
          <w:szCs w:val="24"/>
        </w:rPr>
        <w:t>Şirketimizin iş birimlerinin yürütmüş olduğu kişisel veri işleme faaliyetleri; bu faaliyetlerin 6698 Sayılı Kanun’un aradığı kişisel veri işleme şartlarına uygunluğun sağlanması için yerine getirilecek olan gereklilikler her bir iş birimi ve yürütmüş olduğu detay faaliyet özelinde belirlenmektedir.</w:t>
      </w:r>
    </w:p>
    <w:p w:rsidR="00A31626" w:rsidRPr="00A31626" w:rsidRDefault="00A31626" w:rsidP="00A31626">
      <w:pPr>
        <w:pStyle w:val="ListeParagraf"/>
        <w:numPr>
          <w:ilvl w:val="0"/>
          <w:numId w:val="13"/>
        </w:numPr>
        <w:spacing w:before="140" w:line="259" w:lineRule="auto"/>
        <w:jc w:val="both"/>
        <w:rPr>
          <w:rFonts w:asciiTheme="minorHAnsi" w:eastAsia="Times New Roman" w:hAnsiTheme="minorHAnsi" w:cstheme="minorHAnsi"/>
          <w:sz w:val="24"/>
          <w:szCs w:val="24"/>
        </w:rPr>
      </w:pPr>
      <w:r w:rsidRPr="00A31626">
        <w:rPr>
          <w:rFonts w:asciiTheme="minorHAnsi" w:hAnsiTheme="minorHAnsi" w:cstheme="minorHAnsi"/>
          <w:sz w:val="24"/>
          <w:szCs w:val="24"/>
        </w:rPr>
        <w:t>İş birimlerimiz belirlenen hukuksal uyum gerekliliklerinin sağlanması için ilgili iş birimleri özelinde farkındalık yaratılmakta ve uygulama kuralları belirlenmekte; bu hususların denetimini ve uygulamanın sürekliliğini sağlamak için gerekli idari tedbirler Şirket içi politikalar ve eğitimler yoluyla hayata geçirilmektedir.</w:t>
      </w:r>
    </w:p>
    <w:p w:rsidR="00A31626" w:rsidRPr="00A31626" w:rsidRDefault="00A31626" w:rsidP="00A31626">
      <w:pPr>
        <w:pStyle w:val="ListeParagraf"/>
        <w:numPr>
          <w:ilvl w:val="0"/>
          <w:numId w:val="13"/>
        </w:numPr>
        <w:tabs>
          <w:tab w:val="left" w:pos="709"/>
        </w:tabs>
        <w:spacing w:before="140" w:line="259" w:lineRule="auto"/>
        <w:ind w:right="23"/>
        <w:jc w:val="both"/>
        <w:rPr>
          <w:rFonts w:asciiTheme="minorHAnsi" w:eastAsia="Times New Roman" w:hAnsiTheme="minorHAnsi" w:cstheme="minorHAnsi"/>
          <w:sz w:val="24"/>
          <w:szCs w:val="24"/>
        </w:rPr>
      </w:pPr>
      <w:r w:rsidRPr="00A31626">
        <w:rPr>
          <w:rFonts w:asciiTheme="minorHAnsi" w:hAnsiTheme="minorHAnsi" w:cstheme="minorHAnsi"/>
          <w:sz w:val="24"/>
          <w:szCs w:val="24"/>
        </w:rPr>
        <w:t>Şirketimiz ile çalışanlar arasındaki hukuki ilişkiyi yöneten sözleşme ve belgelere, Şirketin talimatları ve kanunla getirilen istisnalar dışında, kişisel verileri işlememe, ifşa etmeme ve kullanmama yükümlülüğü getiren kayıtlar konulmakta ve bu konuda çalışanların farkındalığı yaratılmakta ve denetimler yürütülmektedir.</w:t>
      </w:r>
    </w:p>
    <w:p w:rsidR="00A31626" w:rsidRPr="00A31626" w:rsidRDefault="00A31626" w:rsidP="00A31626">
      <w:pPr>
        <w:tabs>
          <w:tab w:val="left" w:pos="680"/>
        </w:tabs>
        <w:spacing w:before="140" w:line="0" w:lineRule="atLeast"/>
        <w:jc w:val="both"/>
        <w:rPr>
          <w:rFonts w:cstheme="minorHAnsi"/>
          <w:b/>
          <w:sz w:val="24"/>
          <w:szCs w:val="24"/>
        </w:rPr>
      </w:pPr>
      <w:bookmarkStart w:id="2" w:name="page8"/>
      <w:bookmarkEnd w:id="2"/>
      <w:r w:rsidRPr="00A31626">
        <w:rPr>
          <w:rFonts w:cstheme="minorHAnsi"/>
          <w:b/>
          <w:sz w:val="24"/>
          <w:szCs w:val="24"/>
        </w:rPr>
        <w:t>6.2 Kişisel Verilerin Hukuka Aykırı Erişimini Engellemek için Alınan Teknik ve İdari Tedbirler</w:t>
      </w:r>
    </w:p>
    <w:p w:rsidR="00A31626" w:rsidRPr="00A31626" w:rsidRDefault="00A31626" w:rsidP="00A31626">
      <w:pPr>
        <w:spacing w:before="140" w:line="253" w:lineRule="auto"/>
        <w:ind w:right="100"/>
        <w:jc w:val="both"/>
        <w:rPr>
          <w:rFonts w:cstheme="minorHAnsi"/>
          <w:sz w:val="24"/>
          <w:szCs w:val="24"/>
        </w:rPr>
      </w:pPr>
      <w:r w:rsidRPr="00A31626">
        <w:rPr>
          <w:rFonts w:cstheme="minorHAnsi"/>
          <w:sz w:val="24"/>
          <w:szCs w:val="24"/>
        </w:rPr>
        <w:t>Şirketimiz, kişisel verilerin tedbirsizlikle veya yetkisiz olarak açıklanmasını, erişimini, aktarılmasını veya başka şekillerdeki tüm hukuka aykırı erişimi önlemek için korunacak verinin niteliği, teknolojik imkânlar ve uygulama maliyetine göre teknik ve idari tedbirler almaktadır.</w:t>
      </w:r>
    </w:p>
    <w:p w:rsidR="00A31626" w:rsidRPr="00A31626" w:rsidRDefault="00A31626" w:rsidP="00A31626">
      <w:pPr>
        <w:pStyle w:val="ListeParagraf"/>
        <w:numPr>
          <w:ilvl w:val="2"/>
          <w:numId w:val="2"/>
        </w:numPr>
        <w:tabs>
          <w:tab w:val="left" w:pos="1140"/>
        </w:tabs>
        <w:spacing w:before="140" w:line="0" w:lineRule="atLeast"/>
        <w:jc w:val="both"/>
        <w:rPr>
          <w:rFonts w:asciiTheme="minorHAnsi" w:hAnsiTheme="minorHAnsi" w:cstheme="minorHAnsi"/>
          <w:b/>
          <w:sz w:val="24"/>
          <w:szCs w:val="24"/>
        </w:rPr>
      </w:pPr>
      <w:r w:rsidRPr="00A31626">
        <w:rPr>
          <w:rFonts w:asciiTheme="minorHAnsi" w:hAnsiTheme="minorHAnsi" w:cstheme="minorHAnsi"/>
          <w:b/>
          <w:sz w:val="24"/>
          <w:szCs w:val="24"/>
        </w:rPr>
        <w:t>Kişisel Verilerin Hukuka Aykırı Erişimini Engellemek için Alınan Teknik Tedbirler</w:t>
      </w:r>
    </w:p>
    <w:p w:rsidR="00A31626" w:rsidRPr="00A31626" w:rsidRDefault="00A31626" w:rsidP="00A31626">
      <w:pPr>
        <w:spacing w:before="140" w:line="235" w:lineRule="auto"/>
        <w:ind w:right="100"/>
        <w:jc w:val="both"/>
        <w:rPr>
          <w:rFonts w:cstheme="minorHAnsi"/>
          <w:sz w:val="24"/>
          <w:szCs w:val="24"/>
        </w:rPr>
      </w:pPr>
      <w:r w:rsidRPr="00A31626">
        <w:rPr>
          <w:rFonts w:cstheme="minorHAnsi"/>
          <w:sz w:val="24"/>
          <w:szCs w:val="24"/>
        </w:rPr>
        <w:t>Şirketimiz tarafından kişisel verilerin hukuka aykırı erişimini engellemek için alınan başlıca teknik tedbirler aşağıda sıralanmaktadır:</w:t>
      </w:r>
    </w:p>
    <w:p w:rsidR="00A31626" w:rsidRPr="00A31626" w:rsidRDefault="00A31626" w:rsidP="00A31626">
      <w:pPr>
        <w:pStyle w:val="ListeParagraf"/>
        <w:numPr>
          <w:ilvl w:val="0"/>
          <w:numId w:val="15"/>
        </w:numPr>
        <w:tabs>
          <w:tab w:val="left" w:pos="1560"/>
        </w:tabs>
        <w:spacing w:before="140" w:line="235" w:lineRule="auto"/>
        <w:ind w:right="100"/>
        <w:jc w:val="both"/>
        <w:rPr>
          <w:rFonts w:asciiTheme="minorHAnsi" w:eastAsia="Times New Roman" w:hAnsiTheme="minorHAnsi" w:cstheme="minorHAnsi"/>
          <w:sz w:val="24"/>
          <w:szCs w:val="24"/>
        </w:rPr>
      </w:pPr>
      <w:r w:rsidRPr="00A31626">
        <w:rPr>
          <w:rFonts w:asciiTheme="minorHAnsi" w:hAnsiTheme="minorHAnsi" w:cstheme="minorHAnsi"/>
          <w:sz w:val="24"/>
          <w:szCs w:val="24"/>
        </w:rPr>
        <w:t>Teknolojideki gelişmelere uygun teknik önlemler alınmakta, alınan önlemler periyodik olarak güncellenmekte ve yenilenmektedir.</w:t>
      </w:r>
    </w:p>
    <w:p w:rsidR="00A31626" w:rsidRPr="00A31626" w:rsidRDefault="00A31626" w:rsidP="00A31626">
      <w:pPr>
        <w:pStyle w:val="ListeParagraf"/>
        <w:numPr>
          <w:ilvl w:val="0"/>
          <w:numId w:val="15"/>
        </w:numPr>
        <w:tabs>
          <w:tab w:val="left" w:pos="1560"/>
        </w:tabs>
        <w:spacing w:before="140" w:line="235" w:lineRule="auto"/>
        <w:ind w:right="100"/>
        <w:jc w:val="both"/>
        <w:rPr>
          <w:rFonts w:asciiTheme="minorHAnsi" w:eastAsia="Times New Roman" w:hAnsiTheme="minorHAnsi" w:cstheme="minorHAnsi"/>
          <w:sz w:val="24"/>
          <w:szCs w:val="24"/>
        </w:rPr>
      </w:pPr>
      <w:r w:rsidRPr="00A31626">
        <w:rPr>
          <w:rFonts w:asciiTheme="minorHAnsi" w:hAnsiTheme="minorHAnsi" w:cstheme="minorHAnsi"/>
          <w:sz w:val="24"/>
          <w:szCs w:val="24"/>
        </w:rPr>
        <w:t xml:space="preserve">İş birim </w:t>
      </w:r>
      <w:proofErr w:type="gramStart"/>
      <w:r w:rsidRPr="00A31626">
        <w:rPr>
          <w:rFonts w:asciiTheme="minorHAnsi" w:hAnsiTheme="minorHAnsi" w:cstheme="minorHAnsi"/>
          <w:sz w:val="24"/>
          <w:szCs w:val="24"/>
        </w:rPr>
        <w:t>bazlı</w:t>
      </w:r>
      <w:proofErr w:type="gramEnd"/>
      <w:r w:rsidRPr="00A31626">
        <w:rPr>
          <w:rFonts w:asciiTheme="minorHAnsi" w:hAnsiTheme="minorHAnsi" w:cstheme="minorHAnsi"/>
          <w:sz w:val="24"/>
          <w:szCs w:val="24"/>
        </w:rPr>
        <w:t xml:space="preserve"> belirlenen hukuksal uyum gerekliliklerine uygun olarak erişim ve yetkilendirme teknik çözümleri devreye alınmaktadır.</w:t>
      </w:r>
    </w:p>
    <w:p w:rsidR="00A31626" w:rsidRPr="00A31626" w:rsidRDefault="00A31626" w:rsidP="00A31626">
      <w:pPr>
        <w:pStyle w:val="ListeParagraf"/>
        <w:numPr>
          <w:ilvl w:val="0"/>
          <w:numId w:val="15"/>
        </w:numPr>
        <w:tabs>
          <w:tab w:val="left" w:pos="1560"/>
        </w:tabs>
        <w:spacing w:before="140" w:line="235" w:lineRule="auto"/>
        <w:ind w:right="100"/>
        <w:jc w:val="both"/>
        <w:rPr>
          <w:rFonts w:asciiTheme="minorHAnsi" w:eastAsia="Times New Roman" w:hAnsiTheme="minorHAnsi" w:cstheme="minorHAnsi"/>
          <w:sz w:val="24"/>
          <w:szCs w:val="24"/>
        </w:rPr>
      </w:pPr>
      <w:r w:rsidRPr="00A31626">
        <w:rPr>
          <w:rFonts w:asciiTheme="minorHAnsi" w:hAnsiTheme="minorHAnsi" w:cstheme="minorHAnsi"/>
          <w:sz w:val="24"/>
          <w:szCs w:val="24"/>
        </w:rPr>
        <w:t>Alınan teknik önlemler periyodik olarak iç denetim mekanizması gereği ilgilisine raporlanmakta, risk teşkil eden hususlar yeniden değerlendirilerek gerekli teknolojik çözüm üretilmektedir.</w:t>
      </w:r>
    </w:p>
    <w:p w:rsidR="00A31626" w:rsidRPr="00A31626" w:rsidRDefault="00A31626" w:rsidP="00A31626">
      <w:pPr>
        <w:pStyle w:val="ListeParagraf"/>
        <w:numPr>
          <w:ilvl w:val="0"/>
          <w:numId w:val="15"/>
        </w:numPr>
        <w:tabs>
          <w:tab w:val="left" w:pos="1560"/>
        </w:tabs>
        <w:spacing w:before="140" w:line="235" w:lineRule="auto"/>
        <w:ind w:right="100"/>
        <w:jc w:val="both"/>
        <w:rPr>
          <w:rFonts w:asciiTheme="minorHAnsi" w:eastAsia="Times New Roman" w:hAnsiTheme="minorHAnsi" w:cstheme="minorHAnsi"/>
          <w:sz w:val="24"/>
          <w:szCs w:val="24"/>
        </w:rPr>
      </w:pPr>
      <w:r w:rsidRPr="00A31626">
        <w:rPr>
          <w:rFonts w:asciiTheme="minorHAnsi" w:hAnsiTheme="minorHAnsi" w:cstheme="minorHAnsi"/>
          <w:sz w:val="24"/>
          <w:szCs w:val="24"/>
        </w:rPr>
        <w:t>Virüs koruma sistemleri ve güvenlik duvarlarını içeren yazılımlar ve donanımlar kurulmaktadır.</w:t>
      </w:r>
    </w:p>
    <w:p w:rsidR="00A31626" w:rsidRPr="00A31626" w:rsidRDefault="00A31626" w:rsidP="00A31626">
      <w:pPr>
        <w:pStyle w:val="ListeParagraf"/>
        <w:numPr>
          <w:ilvl w:val="0"/>
          <w:numId w:val="15"/>
        </w:numPr>
        <w:tabs>
          <w:tab w:val="left" w:pos="1560"/>
        </w:tabs>
        <w:spacing w:before="140" w:line="235" w:lineRule="auto"/>
        <w:ind w:right="100"/>
        <w:jc w:val="both"/>
        <w:rPr>
          <w:rFonts w:asciiTheme="minorHAnsi" w:eastAsia="Times New Roman" w:hAnsiTheme="minorHAnsi" w:cstheme="minorHAnsi"/>
          <w:sz w:val="24"/>
          <w:szCs w:val="24"/>
        </w:rPr>
      </w:pPr>
      <w:r w:rsidRPr="00A31626">
        <w:rPr>
          <w:rFonts w:asciiTheme="minorHAnsi" w:hAnsiTheme="minorHAnsi" w:cstheme="minorHAnsi"/>
          <w:sz w:val="24"/>
          <w:szCs w:val="24"/>
        </w:rPr>
        <w:t>Teknik konularda bilgili personel istihdam edilmektedir.</w:t>
      </w:r>
    </w:p>
    <w:p w:rsidR="00A31626" w:rsidRPr="00A31626" w:rsidRDefault="00A31626" w:rsidP="00A31626">
      <w:pPr>
        <w:pStyle w:val="ListeParagraf"/>
        <w:spacing w:before="140"/>
        <w:jc w:val="both"/>
        <w:rPr>
          <w:rFonts w:asciiTheme="minorHAnsi" w:eastAsia="Times New Roman" w:hAnsiTheme="minorHAnsi" w:cstheme="minorHAnsi"/>
          <w:sz w:val="24"/>
          <w:szCs w:val="24"/>
        </w:rPr>
      </w:pPr>
    </w:p>
    <w:p w:rsidR="00A31626" w:rsidRPr="00A31626" w:rsidRDefault="00A31626" w:rsidP="00A31626">
      <w:pPr>
        <w:pStyle w:val="ListeParagraf"/>
        <w:numPr>
          <w:ilvl w:val="2"/>
          <w:numId w:val="2"/>
        </w:numPr>
        <w:tabs>
          <w:tab w:val="left" w:pos="1140"/>
        </w:tabs>
        <w:spacing w:before="140" w:line="0" w:lineRule="atLeast"/>
        <w:jc w:val="both"/>
        <w:rPr>
          <w:rFonts w:asciiTheme="minorHAnsi" w:hAnsiTheme="minorHAnsi" w:cstheme="minorHAnsi"/>
          <w:b/>
          <w:sz w:val="24"/>
          <w:szCs w:val="24"/>
        </w:rPr>
      </w:pPr>
      <w:r w:rsidRPr="00A31626">
        <w:rPr>
          <w:rFonts w:asciiTheme="minorHAnsi" w:hAnsiTheme="minorHAnsi" w:cstheme="minorHAnsi"/>
          <w:b/>
          <w:sz w:val="24"/>
          <w:szCs w:val="24"/>
        </w:rPr>
        <w:t>Kişisel Verilerin Hukuka Aykırı Erişimini Engellemek için Alınan İdari Tedbirler</w:t>
      </w:r>
    </w:p>
    <w:p w:rsidR="00A31626" w:rsidRPr="00A31626" w:rsidRDefault="00A31626" w:rsidP="00A31626">
      <w:pPr>
        <w:spacing w:before="140" w:line="236" w:lineRule="auto"/>
        <w:ind w:right="100"/>
        <w:jc w:val="both"/>
        <w:rPr>
          <w:rFonts w:cstheme="minorHAnsi"/>
          <w:sz w:val="24"/>
          <w:szCs w:val="24"/>
        </w:rPr>
      </w:pPr>
      <w:r w:rsidRPr="00A31626">
        <w:rPr>
          <w:rFonts w:cstheme="minorHAnsi"/>
          <w:sz w:val="24"/>
          <w:szCs w:val="24"/>
        </w:rPr>
        <w:t>Şirketimiz tarafından kişisel verilerin hukuka aykırı erişimini engellemek için alınan başlıca idari tedbirler aşağıda sıralanmaktadır:</w:t>
      </w:r>
    </w:p>
    <w:p w:rsidR="00A31626" w:rsidRPr="00A31626" w:rsidRDefault="00A31626" w:rsidP="00A31626">
      <w:pPr>
        <w:pStyle w:val="ListeParagraf"/>
        <w:numPr>
          <w:ilvl w:val="0"/>
          <w:numId w:val="16"/>
        </w:numPr>
        <w:tabs>
          <w:tab w:val="left" w:pos="1546"/>
        </w:tabs>
        <w:spacing w:before="140" w:line="235" w:lineRule="auto"/>
        <w:ind w:right="20"/>
        <w:jc w:val="both"/>
        <w:rPr>
          <w:rFonts w:asciiTheme="minorHAnsi" w:eastAsia="Times New Roman" w:hAnsiTheme="minorHAnsi" w:cstheme="minorHAnsi"/>
          <w:sz w:val="24"/>
          <w:szCs w:val="24"/>
        </w:rPr>
      </w:pPr>
      <w:r w:rsidRPr="00A31626">
        <w:rPr>
          <w:rFonts w:asciiTheme="minorHAnsi" w:hAnsiTheme="minorHAnsi" w:cstheme="minorHAnsi"/>
          <w:sz w:val="24"/>
          <w:szCs w:val="24"/>
        </w:rPr>
        <w:t>Çalışanlar, kişisel verilere hukuka aykırı erişimi engellemek için alınacak teknik tedbirler konusunda eğitilmektedir.</w:t>
      </w:r>
    </w:p>
    <w:p w:rsidR="00A31626" w:rsidRPr="00A31626" w:rsidRDefault="00A31626" w:rsidP="00A31626">
      <w:pPr>
        <w:pStyle w:val="ListeParagraf"/>
        <w:numPr>
          <w:ilvl w:val="0"/>
          <w:numId w:val="16"/>
        </w:numPr>
        <w:tabs>
          <w:tab w:val="left" w:pos="1546"/>
        </w:tabs>
        <w:spacing w:before="140" w:line="235" w:lineRule="auto"/>
        <w:ind w:right="20"/>
        <w:jc w:val="both"/>
        <w:rPr>
          <w:rFonts w:asciiTheme="minorHAnsi" w:eastAsia="Times New Roman" w:hAnsiTheme="minorHAnsi" w:cstheme="minorHAnsi"/>
          <w:sz w:val="24"/>
          <w:szCs w:val="24"/>
        </w:rPr>
      </w:pPr>
      <w:r w:rsidRPr="00A31626">
        <w:rPr>
          <w:rFonts w:asciiTheme="minorHAnsi" w:hAnsiTheme="minorHAnsi" w:cstheme="minorHAnsi"/>
          <w:sz w:val="24"/>
          <w:szCs w:val="24"/>
        </w:rPr>
        <w:t xml:space="preserve">İş birimi </w:t>
      </w:r>
      <w:proofErr w:type="gramStart"/>
      <w:r w:rsidRPr="00A31626">
        <w:rPr>
          <w:rFonts w:asciiTheme="minorHAnsi" w:hAnsiTheme="minorHAnsi" w:cstheme="minorHAnsi"/>
          <w:sz w:val="24"/>
          <w:szCs w:val="24"/>
        </w:rPr>
        <w:t>bazlı</w:t>
      </w:r>
      <w:proofErr w:type="gramEnd"/>
      <w:r w:rsidRPr="00A31626">
        <w:rPr>
          <w:rFonts w:asciiTheme="minorHAnsi" w:hAnsiTheme="minorHAnsi" w:cstheme="minorHAnsi"/>
          <w:sz w:val="24"/>
          <w:szCs w:val="24"/>
        </w:rPr>
        <w:t xml:space="preserve"> hukuksal uyum gerekliliklerine uygun olarak Şirket içinde kişisel verilere erişim ve yetkilendirme süreçleri tasarlanmakta ve uygulanmaktadır.</w:t>
      </w:r>
    </w:p>
    <w:p w:rsidR="00A31626" w:rsidRPr="00A31626" w:rsidRDefault="00A31626" w:rsidP="00A31626">
      <w:pPr>
        <w:pStyle w:val="ListeParagraf"/>
        <w:numPr>
          <w:ilvl w:val="0"/>
          <w:numId w:val="16"/>
        </w:numPr>
        <w:tabs>
          <w:tab w:val="left" w:pos="1546"/>
        </w:tabs>
        <w:spacing w:before="140" w:line="235" w:lineRule="auto"/>
        <w:ind w:right="20"/>
        <w:jc w:val="both"/>
        <w:rPr>
          <w:rFonts w:asciiTheme="minorHAnsi" w:eastAsia="Times New Roman" w:hAnsiTheme="minorHAnsi" w:cstheme="minorHAnsi"/>
          <w:sz w:val="24"/>
          <w:szCs w:val="24"/>
        </w:rPr>
      </w:pPr>
      <w:r w:rsidRPr="00A31626">
        <w:rPr>
          <w:rFonts w:asciiTheme="minorHAnsi" w:hAnsiTheme="minorHAnsi" w:cstheme="minorHAnsi"/>
          <w:sz w:val="24"/>
          <w:szCs w:val="24"/>
        </w:rPr>
        <w:t>Çalışanlar, öğrendikleri kişisel verileri KVK Kanunu hükümlerine aykırı olarak başkasına açıklayamayacağı ve işleme amacı dışında kullanamayacağı ve bu yükümlülüğün görevden ayrılmalarından sonra da devam edeceği konusunda bilgilendirilmekte ve bu doğrultuda kendilerinden gerekli taahhütler alınmaktadır.</w:t>
      </w:r>
    </w:p>
    <w:p w:rsidR="00A31626" w:rsidRPr="00A31626" w:rsidRDefault="00A31626" w:rsidP="00A31626">
      <w:pPr>
        <w:pStyle w:val="ListeParagraf"/>
        <w:numPr>
          <w:ilvl w:val="0"/>
          <w:numId w:val="16"/>
        </w:numPr>
        <w:tabs>
          <w:tab w:val="left" w:pos="1546"/>
        </w:tabs>
        <w:spacing w:before="140" w:line="235" w:lineRule="auto"/>
        <w:ind w:right="20"/>
        <w:jc w:val="both"/>
        <w:rPr>
          <w:rFonts w:asciiTheme="minorHAnsi" w:eastAsia="Times New Roman" w:hAnsiTheme="minorHAnsi" w:cstheme="minorHAnsi"/>
          <w:sz w:val="24"/>
          <w:szCs w:val="24"/>
        </w:rPr>
      </w:pPr>
      <w:r w:rsidRPr="00A31626">
        <w:rPr>
          <w:rFonts w:asciiTheme="minorHAnsi" w:hAnsiTheme="minorHAnsi" w:cstheme="minorHAnsi"/>
          <w:sz w:val="24"/>
          <w:szCs w:val="24"/>
        </w:rPr>
        <w:lastRenderedPageBreak/>
        <w:t>Şirketimiz tarafından kişisel verilerin hukuka uygun olarak aktarıldığı kişiler ile akdedilen sözleşmelere; kişisel verilerin aktarıldığı kişilerin, kişisel verilerin korunması amacıyla gerekli güvenlik tedbirlerini alacağına ve kendi kuruluşlarında bu tedbirlere uyulmasını sağlayacağına ilişkin hükümler eklenmektedir.</w:t>
      </w:r>
    </w:p>
    <w:p w:rsidR="00A31626" w:rsidRPr="00A31626" w:rsidRDefault="00A31626" w:rsidP="00A31626">
      <w:pPr>
        <w:tabs>
          <w:tab w:val="left" w:pos="680"/>
        </w:tabs>
        <w:spacing w:before="140" w:line="0" w:lineRule="atLeast"/>
        <w:jc w:val="both"/>
        <w:rPr>
          <w:rFonts w:cstheme="minorHAnsi"/>
          <w:b/>
          <w:sz w:val="24"/>
          <w:szCs w:val="24"/>
        </w:rPr>
      </w:pPr>
      <w:r w:rsidRPr="00A31626">
        <w:rPr>
          <w:rFonts w:cstheme="minorHAnsi"/>
          <w:b/>
          <w:sz w:val="24"/>
          <w:szCs w:val="24"/>
        </w:rPr>
        <w:t>6.3 Kişisel Verilerin Güvenli Ortamlarda Saklanması</w:t>
      </w:r>
    </w:p>
    <w:p w:rsidR="00A31626" w:rsidRPr="00A31626" w:rsidRDefault="00A31626" w:rsidP="00A31626">
      <w:pPr>
        <w:spacing w:before="140" w:line="252" w:lineRule="auto"/>
        <w:ind w:right="20"/>
        <w:jc w:val="both"/>
        <w:rPr>
          <w:rFonts w:cstheme="minorHAnsi"/>
          <w:sz w:val="24"/>
          <w:szCs w:val="24"/>
        </w:rPr>
      </w:pPr>
      <w:r w:rsidRPr="00A31626">
        <w:rPr>
          <w:rFonts w:cstheme="minorHAnsi"/>
          <w:sz w:val="24"/>
          <w:szCs w:val="24"/>
        </w:rPr>
        <w:t>Şirketimiz, kişisel verilerin güvenli ortamlarda saklanması ve hukuka aykırı amaçlarla yok edilmesini, kaybolmasını veya değiştirilmesini önlemek için teknolojik imkânlar ve uygulama maliyetine göre gerekli teknik ve idari tedbirleri almaktadır.</w:t>
      </w:r>
    </w:p>
    <w:p w:rsidR="00A31626" w:rsidRPr="00A31626" w:rsidRDefault="00A31626" w:rsidP="00A31626">
      <w:pPr>
        <w:pStyle w:val="ListeParagraf"/>
        <w:numPr>
          <w:ilvl w:val="2"/>
          <w:numId w:val="3"/>
        </w:numPr>
        <w:tabs>
          <w:tab w:val="left" w:pos="1140"/>
        </w:tabs>
        <w:spacing w:before="140" w:line="0" w:lineRule="atLeast"/>
        <w:jc w:val="both"/>
        <w:rPr>
          <w:rFonts w:asciiTheme="minorHAnsi" w:hAnsiTheme="minorHAnsi" w:cstheme="minorHAnsi"/>
          <w:b/>
          <w:sz w:val="24"/>
          <w:szCs w:val="24"/>
        </w:rPr>
      </w:pPr>
      <w:r w:rsidRPr="00A31626">
        <w:rPr>
          <w:rFonts w:asciiTheme="minorHAnsi" w:hAnsiTheme="minorHAnsi" w:cstheme="minorHAnsi"/>
          <w:b/>
          <w:sz w:val="24"/>
          <w:szCs w:val="24"/>
        </w:rPr>
        <w:t>Kişisel Verilerin Güvenli Ortamlarda Saklanması için Alınan Teknik Tedbirler</w:t>
      </w:r>
    </w:p>
    <w:p w:rsidR="00A31626" w:rsidRPr="00A31626" w:rsidRDefault="00A31626" w:rsidP="00A31626">
      <w:pPr>
        <w:spacing w:before="140" w:line="235" w:lineRule="auto"/>
        <w:ind w:right="100"/>
        <w:jc w:val="both"/>
        <w:rPr>
          <w:rFonts w:cstheme="minorHAnsi"/>
          <w:sz w:val="24"/>
          <w:szCs w:val="24"/>
        </w:rPr>
      </w:pPr>
      <w:r w:rsidRPr="00A31626">
        <w:rPr>
          <w:rFonts w:cstheme="minorHAnsi"/>
          <w:sz w:val="24"/>
          <w:szCs w:val="24"/>
        </w:rPr>
        <w:t>Şirketimiz tarafından kişisel verilerin güvenli ortamlarda saklanması için alınan başlıca teknik tedbirler aşağıda sıralanmaktadır:</w:t>
      </w:r>
    </w:p>
    <w:p w:rsidR="00A31626" w:rsidRPr="00A31626" w:rsidRDefault="00A31626" w:rsidP="00A31626">
      <w:pPr>
        <w:pStyle w:val="ListeParagraf"/>
        <w:numPr>
          <w:ilvl w:val="0"/>
          <w:numId w:val="17"/>
        </w:numPr>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Kişisel verilerin güvenli ortamlarda saklanması için teknolojik gelişmelere uygun sistemler kullanılmaktadır.</w:t>
      </w:r>
    </w:p>
    <w:p w:rsidR="00A31626" w:rsidRPr="00A31626" w:rsidRDefault="00A31626" w:rsidP="00A31626">
      <w:pPr>
        <w:pStyle w:val="ListeParagraf"/>
        <w:numPr>
          <w:ilvl w:val="0"/>
          <w:numId w:val="17"/>
        </w:numPr>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Teknik konularda uzman personel istihdam edilmektedir.</w:t>
      </w:r>
    </w:p>
    <w:p w:rsidR="00A31626" w:rsidRPr="00A31626" w:rsidRDefault="00A31626" w:rsidP="00A31626">
      <w:pPr>
        <w:pStyle w:val="ListeParagraf"/>
        <w:numPr>
          <w:ilvl w:val="0"/>
          <w:numId w:val="17"/>
        </w:numPr>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Saklanma alanlarına yönelik teknik güvenlik sistemleri kurulmakta, alınan teknik önlemler periyodik olarak iç denetim mekanizması gereği ilgilisine raporlanmakta, risk teşkil eden hususlar yeniden değerlendirilerek gerekli teknolojik çözüm üretilmektedir.</w:t>
      </w:r>
    </w:p>
    <w:p w:rsidR="00A31626" w:rsidRPr="00A31626" w:rsidRDefault="00A31626" w:rsidP="00A31626">
      <w:pPr>
        <w:pStyle w:val="ListeParagraf"/>
        <w:numPr>
          <w:ilvl w:val="0"/>
          <w:numId w:val="17"/>
        </w:numPr>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Kişisel verilerin güvenli bir biçimde saklanmasını sağlamak için hukuka uygun bir biçimde yedekleme programları kullanılmaktadır.</w:t>
      </w:r>
    </w:p>
    <w:p w:rsidR="00A31626" w:rsidRPr="00A31626" w:rsidRDefault="00A31626" w:rsidP="00A31626">
      <w:pPr>
        <w:pStyle w:val="ListeParagraf"/>
        <w:numPr>
          <w:ilvl w:val="2"/>
          <w:numId w:val="3"/>
        </w:numPr>
        <w:tabs>
          <w:tab w:val="left" w:pos="1140"/>
        </w:tabs>
        <w:spacing w:before="140" w:line="0" w:lineRule="atLeast"/>
        <w:jc w:val="both"/>
        <w:rPr>
          <w:rFonts w:asciiTheme="minorHAnsi" w:hAnsiTheme="minorHAnsi" w:cstheme="minorHAnsi"/>
          <w:b/>
          <w:sz w:val="24"/>
          <w:szCs w:val="24"/>
        </w:rPr>
      </w:pPr>
      <w:r w:rsidRPr="00A31626">
        <w:rPr>
          <w:rFonts w:asciiTheme="minorHAnsi" w:hAnsiTheme="minorHAnsi" w:cstheme="minorHAnsi"/>
          <w:b/>
          <w:sz w:val="24"/>
          <w:szCs w:val="24"/>
        </w:rPr>
        <w:t>Kişisel Verilerin Güvenli Ortamlarda Saklanması için Alınan İdari Tedbirler</w:t>
      </w:r>
    </w:p>
    <w:p w:rsidR="00A31626" w:rsidRPr="00A31626" w:rsidRDefault="00A31626" w:rsidP="00A31626">
      <w:pPr>
        <w:spacing w:before="140" w:line="236" w:lineRule="auto"/>
        <w:ind w:right="100"/>
        <w:jc w:val="both"/>
        <w:rPr>
          <w:rFonts w:cstheme="minorHAnsi"/>
          <w:sz w:val="24"/>
          <w:szCs w:val="24"/>
        </w:rPr>
      </w:pPr>
      <w:r w:rsidRPr="00A31626">
        <w:rPr>
          <w:rFonts w:cstheme="minorHAnsi"/>
          <w:sz w:val="24"/>
          <w:szCs w:val="24"/>
        </w:rPr>
        <w:t>Şirketimiz tarafından kişisel verilerin güvenli ortamlarda saklanması için alınan başlıca idari tedbirler aşağıda sıralanmaktadır:</w:t>
      </w:r>
    </w:p>
    <w:p w:rsidR="00A31626" w:rsidRPr="00A31626" w:rsidRDefault="00A31626" w:rsidP="00A31626">
      <w:pPr>
        <w:pStyle w:val="ListeParagraf"/>
        <w:numPr>
          <w:ilvl w:val="0"/>
          <w:numId w:val="18"/>
        </w:numPr>
        <w:tabs>
          <w:tab w:val="left" w:pos="1546"/>
        </w:tabs>
        <w:spacing w:before="140" w:line="235" w:lineRule="auto"/>
        <w:ind w:right="20"/>
        <w:jc w:val="both"/>
        <w:rPr>
          <w:rFonts w:asciiTheme="minorHAnsi" w:eastAsia="Times New Roman" w:hAnsiTheme="minorHAnsi" w:cstheme="minorHAnsi"/>
          <w:sz w:val="24"/>
          <w:szCs w:val="24"/>
        </w:rPr>
      </w:pPr>
      <w:r w:rsidRPr="00A31626">
        <w:rPr>
          <w:rFonts w:asciiTheme="minorHAnsi" w:hAnsiTheme="minorHAnsi" w:cstheme="minorHAnsi"/>
          <w:sz w:val="24"/>
          <w:szCs w:val="24"/>
        </w:rPr>
        <w:t>Çalışanlar, kişisel verilerin güvenli bir biçimde saklanmasını sağlamak konusunda eğitilmektedirler.</w:t>
      </w:r>
    </w:p>
    <w:p w:rsidR="00A31626" w:rsidRPr="00A31626" w:rsidRDefault="00A31626" w:rsidP="00A31626">
      <w:pPr>
        <w:pStyle w:val="ListeParagraf"/>
        <w:numPr>
          <w:ilvl w:val="0"/>
          <w:numId w:val="18"/>
        </w:numPr>
        <w:tabs>
          <w:tab w:val="left" w:pos="1546"/>
        </w:tabs>
        <w:spacing w:before="140" w:line="266" w:lineRule="auto"/>
        <w:jc w:val="both"/>
        <w:rPr>
          <w:rFonts w:asciiTheme="minorHAnsi" w:eastAsia="Times New Roman" w:hAnsiTheme="minorHAnsi" w:cstheme="minorHAnsi"/>
          <w:sz w:val="24"/>
          <w:szCs w:val="24"/>
        </w:rPr>
      </w:pPr>
      <w:r w:rsidRPr="00A31626">
        <w:rPr>
          <w:rFonts w:asciiTheme="minorHAnsi" w:hAnsiTheme="minorHAnsi" w:cstheme="minorHAnsi"/>
          <w:sz w:val="24"/>
          <w:szCs w:val="24"/>
        </w:rPr>
        <w:t>Şirketimiz tarafından kişisel verilerin saklanması konusunda teknik gereklilikler sebebiyle dışarıdan bir hizmet alınması durumunda, kişisel verilerin hukuka uygun olarak aktarıldığı ilgili firmalar ile akdedilen sözleşmelere; kişisel verilerin aktarıldığı kişilerin, kişisel verilerin korunması amacıyla gerekli güvenlik tedbirlerini alacağına ve kendi kuruluşlarında bu tedbirlere uyulmasını sağlanacağına ilişkin hükümlere yer verilmektedir.</w:t>
      </w:r>
    </w:p>
    <w:p w:rsidR="00A31626" w:rsidRPr="00A31626" w:rsidRDefault="00A31626" w:rsidP="00A31626">
      <w:pPr>
        <w:tabs>
          <w:tab w:val="left" w:pos="680"/>
        </w:tabs>
        <w:spacing w:before="140" w:line="0" w:lineRule="atLeast"/>
        <w:jc w:val="both"/>
        <w:rPr>
          <w:rFonts w:cstheme="minorHAnsi"/>
          <w:b/>
          <w:sz w:val="24"/>
          <w:szCs w:val="24"/>
        </w:rPr>
      </w:pPr>
      <w:r w:rsidRPr="00A31626">
        <w:rPr>
          <w:rFonts w:cstheme="minorHAnsi"/>
          <w:b/>
          <w:sz w:val="24"/>
          <w:szCs w:val="24"/>
        </w:rPr>
        <w:t>6.4 Kişisel Verilerin Korunması Konusunda Alınan Tedbirlerin Denetimi</w:t>
      </w:r>
    </w:p>
    <w:p w:rsidR="00A31626" w:rsidRPr="00A31626" w:rsidRDefault="00A31626" w:rsidP="00A31626">
      <w:pPr>
        <w:spacing w:before="140" w:line="253" w:lineRule="auto"/>
        <w:jc w:val="both"/>
        <w:rPr>
          <w:rFonts w:cstheme="minorHAnsi"/>
          <w:sz w:val="24"/>
          <w:szCs w:val="24"/>
        </w:rPr>
      </w:pPr>
      <w:r w:rsidRPr="00A31626">
        <w:rPr>
          <w:rFonts w:cstheme="minorHAnsi"/>
          <w:sz w:val="24"/>
          <w:szCs w:val="24"/>
        </w:rPr>
        <w:t xml:space="preserve">Şirketimiz, KVKK’ </w:t>
      </w:r>
      <w:proofErr w:type="spellStart"/>
      <w:r w:rsidRPr="00A31626">
        <w:rPr>
          <w:rFonts w:cstheme="minorHAnsi"/>
          <w:sz w:val="24"/>
          <w:szCs w:val="24"/>
        </w:rPr>
        <w:t>nın</w:t>
      </w:r>
      <w:proofErr w:type="spellEnd"/>
      <w:r w:rsidRPr="00A31626">
        <w:rPr>
          <w:rFonts w:cstheme="minorHAnsi"/>
          <w:sz w:val="24"/>
          <w:szCs w:val="24"/>
        </w:rPr>
        <w:t xml:space="preserve"> 12. maddesine uygun olarak, kendi bünyesinde gerekli denetimleri yapmakta veya yaptırmaktadır. Bu denetim sonuçları şirketin iç işleyişi kapsamında konu ile ilgili birime raporlanmakta ve alınan tedbirlerin iyileştirilmesi için gerekli faaliyetler yürütülmektedir.</w:t>
      </w:r>
    </w:p>
    <w:p w:rsidR="00A31626" w:rsidRPr="00A31626" w:rsidRDefault="00A31626" w:rsidP="00A31626">
      <w:pPr>
        <w:tabs>
          <w:tab w:val="left" w:pos="680"/>
        </w:tabs>
        <w:spacing w:before="140" w:line="0" w:lineRule="atLeast"/>
        <w:jc w:val="both"/>
        <w:rPr>
          <w:rFonts w:cstheme="minorHAnsi"/>
          <w:b/>
          <w:sz w:val="24"/>
          <w:szCs w:val="24"/>
        </w:rPr>
      </w:pPr>
      <w:r w:rsidRPr="00A31626">
        <w:rPr>
          <w:rFonts w:cstheme="minorHAnsi"/>
          <w:b/>
          <w:sz w:val="24"/>
          <w:szCs w:val="24"/>
        </w:rPr>
        <w:t>6.5 Kişisel Verilerin Yetkisiz Bir Şekilde İfşası Durumunda Alınacak Tedbirler</w:t>
      </w:r>
    </w:p>
    <w:p w:rsidR="00A31626" w:rsidRPr="00A31626" w:rsidRDefault="00A31626" w:rsidP="00A31626">
      <w:pPr>
        <w:spacing w:before="140" w:line="253" w:lineRule="auto"/>
        <w:ind w:right="20"/>
        <w:jc w:val="both"/>
        <w:rPr>
          <w:rFonts w:cstheme="minorHAnsi"/>
          <w:sz w:val="24"/>
          <w:szCs w:val="24"/>
        </w:rPr>
      </w:pPr>
      <w:r w:rsidRPr="00A31626">
        <w:rPr>
          <w:rFonts w:cstheme="minorHAnsi"/>
          <w:sz w:val="24"/>
          <w:szCs w:val="24"/>
        </w:rPr>
        <w:t xml:space="preserve">Şirketimiz, KVKK’ </w:t>
      </w:r>
      <w:proofErr w:type="spellStart"/>
      <w:r w:rsidRPr="00A31626">
        <w:rPr>
          <w:rFonts w:cstheme="minorHAnsi"/>
          <w:sz w:val="24"/>
          <w:szCs w:val="24"/>
        </w:rPr>
        <w:t>nın</w:t>
      </w:r>
      <w:proofErr w:type="spellEnd"/>
      <w:r w:rsidRPr="00A31626">
        <w:rPr>
          <w:rFonts w:cstheme="minorHAnsi"/>
          <w:sz w:val="24"/>
          <w:szCs w:val="24"/>
        </w:rPr>
        <w:t xml:space="preserve"> 12. maddesine uygun olarak işlenen kişisel verilerin kanuni olmayan yollarla başkaları tarafından elde edilmesi halinde bu durumu en kısa sürede ilgili kişisel veri sahibine ve KVK Kurulu’na bildirilmesini sağlayacaktır.</w:t>
      </w:r>
    </w:p>
    <w:p w:rsidR="00A31626" w:rsidRPr="00A31626" w:rsidRDefault="00A31626" w:rsidP="00A31626">
      <w:pPr>
        <w:spacing w:before="140" w:line="236" w:lineRule="auto"/>
        <w:ind w:right="20"/>
        <w:jc w:val="both"/>
        <w:rPr>
          <w:rFonts w:cstheme="minorHAnsi"/>
          <w:sz w:val="24"/>
          <w:szCs w:val="24"/>
        </w:rPr>
      </w:pPr>
      <w:r w:rsidRPr="00A31626">
        <w:rPr>
          <w:rFonts w:cstheme="minorHAnsi"/>
          <w:sz w:val="24"/>
          <w:szCs w:val="24"/>
        </w:rPr>
        <w:t>KVK Kurulu tarafından gerek görülmesi halinde, bu durum, KVK Kurulu’nun internet sitesinde veya başka bir yöntemle ilan edilebilecektir.</w:t>
      </w:r>
    </w:p>
    <w:p w:rsidR="00A31626" w:rsidRPr="00A31626" w:rsidRDefault="00A31626" w:rsidP="00A31626">
      <w:pPr>
        <w:tabs>
          <w:tab w:val="left" w:pos="540"/>
        </w:tabs>
        <w:spacing w:before="140" w:line="236" w:lineRule="auto"/>
        <w:ind w:right="100"/>
        <w:jc w:val="both"/>
        <w:rPr>
          <w:rFonts w:cstheme="minorHAnsi"/>
          <w:b/>
          <w:sz w:val="24"/>
          <w:szCs w:val="24"/>
        </w:rPr>
      </w:pPr>
      <w:r w:rsidRPr="00A31626">
        <w:rPr>
          <w:rFonts w:cstheme="minorHAnsi"/>
          <w:b/>
          <w:sz w:val="24"/>
          <w:szCs w:val="24"/>
        </w:rPr>
        <w:lastRenderedPageBreak/>
        <w:t>MADDE: 7 VERİ SAHİBİNİN HAKLARININ GÖZETİLMESİ; BU HAKLARIŞİRKETİMİZE İLETECEĞİ KANALLARIN YARATILMASI VE VERİSAHİPLERİNİN TALEPLERİNİN DEĞERLENDİRMESİ</w:t>
      </w:r>
    </w:p>
    <w:p w:rsidR="00A31626" w:rsidRPr="00A31626" w:rsidRDefault="00A31626" w:rsidP="00A31626">
      <w:pPr>
        <w:spacing w:before="140" w:line="252" w:lineRule="auto"/>
        <w:jc w:val="both"/>
        <w:rPr>
          <w:rFonts w:cstheme="minorHAnsi"/>
          <w:sz w:val="24"/>
          <w:szCs w:val="24"/>
        </w:rPr>
      </w:pPr>
      <w:r w:rsidRPr="00A31626">
        <w:rPr>
          <w:rFonts w:cstheme="minorHAnsi"/>
          <w:sz w:val="24"/>
          <w:szCs w:val="24"/>
        </w:rPr>
        <w:t xml:space="preserve">Şirketimiz, kişisel veri sahiplerinin haklarının değerlendirilmesi ve kişisel veri sahiplerine gereken bilgilendirmenin yapılması için KVKK’ </w:t>
      </w:r>
      <w:proofErr w:type="spellStart"/>
      <w:r w:rsidRPr="00A31626">
        <w:rPr>
          <w:rFonts w:cstheme="minorHAnsi"/>
          <w:sz w:val="24"/>
          <w:szCs w:val="24"/>
        </w:rPr>
        <w:t>nın</w:t>
      </w:r>
      <w:proofErr w:type="spellEnd"/>
      <w:r w:rsidRPr="00A31626">
        <w:rPr>
          <w:rFonts w:cstheme="minorHAnsi"/>
          <w:sz w:val="24"/>
          <w:szCs w:val="24"/>
        </w:rPr>
        <w:t xml:space="preserve"> 13. maddesine uygun olarak gerekli kanalları, iç işleyişi, idari ve teknik düzenlemeleri yürütmektedir.</w:t>
      </w:r>
    </w:p>
    <w:p w:rsidR="00A31626" w:rsidRPr="00A31626" w:rsidRDefault="00A31626" w:rsidP="00A31626">
      <w:pPr>
        <w:spacing w:before="140" w:line="261" w:lineRule="auto"/>
        <w:jc w:val="both"/>
        <w:rPr>
          <w:rFonts w:cstheme="minorHAnsi"/>
          <w:sz w:val="24"/>
          <w:szCs w:val="24"/>
        </w:rPr>
      </w:pPr>
      <w:r w:rsidRPr="00A31626">
        <w:rPr>
          <w:rFonts w:cstheme="minorHAnsi"/>
          <w:sz w:val="24"/>
          <w:szCs w:val="24"/>
        </w:rPr>
        <w:t>Kişisel veri sahipleri aşağıda sıralanan haklarına ilişkin taleplerini yazılı olarak Şirketimize iletmeleri durumunda Şirketimiz talebin niteliğine göre talebi en kısa sürede ve en geç otuz gün içinde ücretsiz olarak sonuçlandırmaktadır. Ancak, işlemin ayrıca bir maliyeti gerektirmesi hâlinde, Şirketimiz tarafından KVK Kurulunca belirlenen tarifedeki ücret alınacaktır. Kişisel veri sahipleri;</w:t>
      </w:r>
    </w:p>
    <w:p w:rsidR="00A31626" w:rsidRPr="00A31626" w:rsidRDefault="00A31626" w:rsidP="00A31626">
      <w:pPr>
        <w:pStyle w:val="ListeParagraf"/>
        <w:numPr>
          <w:ilvl w:val="0"/>
          <w:numId w:val="19"/>
        </w:numPr>
        <w:spacing w:before="140" w:line="261" w:lineRule="auto"/>
        <w:jc w:val="both"/>
        <w:rPr>
          <w:rFonts w:asciiTheme="minorHAnsi" w:hAnsiTheme="minorHAnsi" w:cstheme="minorHAnsi"/>
          <w:sz w:val="24"/>
          <w:szCs w:val="24"/>
        </w:rPr>
      </w:pPr>
      <w:r w:rsidRPr="00A31626">
        <w:rPr>
          <w:rFonts w:asciiTheme="minorHAnsi" w:hAnsiTheme="minorHAnsi" w:cstheme="minorHAnsi"/>
          <w:sz w:val="24"/>
          <w:szCs w:val="24"/>
        </w:rPr>
        <w:t>Kişisel veri işlenip işlenmediğini öğrenme,</w:t>
      </w:r>
    </w:p>
    <w:p w:rsidR="00A31626" w:rsidRPr="00A31626" w:rsidRDefault="00A31626" w:rsidP="00A31626">
      <w:pPr>
        <w:pStyle w:val="ListeParagraf"/>
        <w:numPr>
          <w:ilvl w:val="0"/>
          <w:numId w:val="19"/>
        </w:numPr>
        <w:tabs>
          <w:tab w:val="left" w:pos="1000"/>
        </w:tabs>
        <w:spacing w:before="140" w:line="0" w:lineRule="atLeast"/>
        <w:jc w:val="both"/>
        <w:rPr>
          <w:rFonts w:asciiTheme="minorHAnsi" w:eastAsia="Times New Roman" w:hAnsiTheme="minorHAnsi" w:cstheme="minorHAnsi"/>
          <w:sz w:val="24"/>
          <w:szCs w:val="24"/>
        </w:rPr>
      </w:pPr>
      <w:bookmarkStart w:id="3" w:name="page10"/>
      <w:bookmarkEnd w:id="3"/>
      <w:r w:rsidRPr="00A31626">
        <w:rPr>
          <w:rFonts w:asciiTheme="minorHAnsi" w:hAnsiTheme="minorHAnsi" w:cstheme="minorHAnsi"/>
          <w:sz w:val="24"/>
          <w:szCs w:val="24"/>
        </w:rPr>
        <w:t>Kişisel verileri işlenmişse buna ilişkin bilgi talep etme,</w:t>
      </w:r>
    </w:p>
    <w:p w:rsidR="00A31626" w:rsidRPr="00A31626" w:rsidRDefault="00A31626" w:rsidP="00A31626">
      <w:pPr>
        <w:pStyle w:val="ListeParagraf"/>
        <w:numPr>
          <w:ilvl w:val="0"/>
          <w:numId w:val="19"/>
        </w:numPr>
        <w:tabs>
          <w:tab w:val="left" w:pos="988"/>
        </w:tabs>
        <w:spacing w:before="140" w:line="236" w:lineRule="auto"/>
        <w:ind w:right="20"/>
        <w:jc w:val="both"/>
        <w:rPr>
          <w:rFonts w:asciiTheme="minorHAnsi" w:eastAsia="Times New Roman" w:hAnsiTheme="minorHAnsi" w:cstheme="minorHAnsi"/>
          <w:sz w:val="24"/>
          <w:szCs w:val="24"/>
        </w:rPr>
      </w:pPr>
      <w:r w:rsidRPr="00A31626">
        <w:rPr>
          <w:rFonts w:asciiTheme="minorHAnsi" w:hAnsiTheme="minorHAnsi" w:cstheme="minorHAnsi"/>
          <w:sz w:val="24"/>
          <w:szCs w:val="24"/>
        </w:rPr>
        <w:t>Kişisel verilerin işlenme amacını ve bunların amacına uygun kullanılıp kullanılmadığını öğrenme,</w:t>
      </w:r>
    </w:p>
    <w:p w:rsidR="00A31626" w:rsidRPr="00A31626" w:rsidRDefault="00A31626" w:rsidP="00A31626">
      <w:pPr>
        <w:pStyle w:val="ListeParagraf"/>
        <w:numPr>
          <w:ilvl w:val="0"/>
          <w:numId w:val="19"/>
        </w:numPr>
        <w:tabs>
          <w:tab w:val="left" w:pos="1000"/>
        </w:tabs>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Yurt içinde veya yurt dışında kişisel verilerin aktarıldığı üçüncü kişileri bilme,</w:t>
      </w:r>
    </w:p>
    <w:p w:rsidR="00A31626" w:rsidRPr="00A31626" w:rsidRDefault="00A31626" w:rsidP="00A31626">
      <w:pPr>
        <w:pStyle w:val="ListeParagraf"/>
        <w:numPr>
          <w:ilvl w:val="0"/>
          <w:numId w:val="19"/>
        </w:numPr>
        <w:tabs>
          <w:tab w:val="left" w:pos="988"/>
        </w:tabs>
        <w:spacing w:before="140" w:line="253" w:lineRule="auto"/>
        <w:jc w:val="both"/>
        <w:rPr>
          <w:rFonts w:asciiTheme="minorHAnsi" w:eastAsia="Times New Roman" w:hAnsiTheme="minorHAnsi" w:cstheme="minorHAnsi"/>
          <w:sz w:val="24"/>
          <w:szCs w:val="24"/>
        </w:rPr>
      </w:pPr>
      <w:r w:rsidRPr="00A31626">
        <w:rPr>
          <w:rFonts w:asciiTheme="minorHAnsi" w:hAnsiTheme="minorHAnsi" w:cstheme="minorHAnsi"/>
          <w:sz w:val="24"/>
          <w:szCs w:val="24"/>
        </w:rPr>
        <w:t>Kişisel verilerin eksik veya yanlış işlenmiş olması hâlinde bunların düzeltilmesini isteme ve bu kapsamda yapılan işlemin kişisel verilerin aktarıldığı üçüncü kişilere bildirilmesini isteme,</w:t>
      </w:r>
    </w:p>
    <w:p w:rsidR="00A31626" w:rsidRPr="00A31626" w:rsidRDefault="00A31626" w:rsidP="00A31626">
      <w:pPr>
        <w:pStyle w:val="ListeParagraf"/>
        <w:numPr>
          <w:ilvl w:val="0"/>
          <w:numId w:val="19"/>
        </w:numPr>
        <w:tabs>
          <w:tab w:val="left" w:pos="988"/>
        </w:tabs>
        <w:spacing w:before="140" w:line="261" w:lineRule="auto"/>
        <w:jc w:val="both"/>
        <w:rPr>
          <w:rFonts w:asciiTheme="minorHAnsi" w:eastAsia="Times New Roman" w:hAnsiTheme="minorHAnsi" w:cstheme="minorHAnsi"/>
          <w:sz w:val="24"/>
          <w:szCs w:val="24"/>
        </w:rPr>
      </w:pPr>
      <w:r w:rsidRPr="00A31626">
        <w:rPr>
          <w:rFonts w:asciiTheme="minorHAnsi" w:hAnsiTheme="minorHAnsi" w:cstheme="minorHAnsi"/>
          <w:sz w:val="24"/>
          <w:szCs w:val="24"/>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A31626" w:rsidRPr="00A31626" w:rsidRDefault="00A31626" w:rsidP="00A31626">
      <w:pPr>
        <w:pStyle w:val="ListeParagraf"/>
        <w:numPr>
          <w:ilvl w:val="0"/>
          <w:numId w:val="19"/>
        </w:numPr>
        <w:tabs>
          <w:tab w:val="left" w:pos="988"/>
        </w:tabs>
        <w:spacing w:before="140" w:line="235" w:lineRule="auto"/>
        <w:ind w:right="20"/>
        <w:jc w:val="both"/>
        <w:rPr>
          <w:rFonts w:asciiTheme="minorHAnsi" w:eastAsia="Times New Roman" w:hAnsiTheme="minorHAnsi" w:cstheme="minorHAnsi"/>
          <w:sz w:val="24"/>
          <w:szCs w:val="24"/>
        </w:rPr>
      </w:pPr>
      <w:r w:rsidRPr="00A31626">
        <w:rPr>
          <w:rFonts w:asciiTheme="minorHAnsi" w:hAnsiTheme="minorHAnsi" w:cstheme="minorHAnsi"/>
          <w:sz w:val="24"/>
          <w:szCs w:val="24"/>
        </w:rPr>
        <w:t>İşlenen verilerin münhasıran otomatik sistemler vasıtasıyla analiz edilmesi suretiyle kişinin kendisi aleyhine bir sonucun ortaya çıkmasına itiraz etme,</w:t>
      </w:r>
    </w:p>
    <w:p w:rsidR="00A31626" w:rsidRPr="00A31626" w:rsidRDefault="00A31626" w:rsidP="00A31626">
      <w:pPr>
        <w:pStyle w:val="ListeParagraf"/>
        <w:numPr>
          <w:ilvl w:val="0"/>
          <w:numId w:val="19"/>
        </w:numPr>
        <w:tabs>
          <w:tab w:val="left" w:pos="988"/>
        </w:tabs>
        <w:spacing w:before="140" w:line="234" w:lineRule="auto"/>
        <w:ind w:right="20"/>
        <w:jc w:val="both"/>
        <w:rPr>
          <w:rFonts w:asciiTheme="minorHAnsi" w:eastAsia="Times New Roman" w:hAnsiTheme="minorHAnsi" w:cstheme="minorHAnsi"/>
          <w:sz w:val="24"/>
          <w:szCs w:val="24"/>
        </w:rPr>
      </w:pPr>
      <w:r w:rsidRPr="00A31626">
        <w:rPr>
          <w:rFonts w:asciiTheme="minorHAnsi" w:hAnsiTheme="minorHAnsi" w:cstheme="minorHAnsi"/>
          <w:sz w:val="24"/>
          <w:szCs w:val="24"/>
        </w:rPr>
        <w:t>Kişisel verilerin kanuna aykırı olarak işlenmesi sebebiyle zarara uğraması hâlinde zararın giderilmesini talep etme, haklarına sahiptir.</w:t>
      </w:r>
    </w:p>
    <w:p w:rsidR="00A31626" w:rsidRPr="00A31626" w:rsidRDefault="00A31626" w:rsidP="00A31626">
      <w:pPr>
        <w:spacing w:before="140" w:line="0" w:lineRule="atLeast"/>
        <w:jc w:val="both"/>
        <w:rPr>
          <w:rFonts w:cstheme="minorHAnsi"/>
          <w:sz w:val="24"/>
          <w:szCs w:val="24"/>
        </w:rPr>
      </w:pPr>
      <w:r w:rsidRPr="00A31626">
        <w:rPr>
          <w:rFonts w:cstheme="minorHAnsi"/>
          <w:sz w:val="24"/>
          <w:szCs w:val="24"/>
        </w:rPr>
        <w:t>Veri sahiplerinin hakları ile ilgili daha ayrıntılı bilgiye bu Politikada yer verilmiştir.</w:t>
      </w:r>
    </w:p>
    <w:p w:rsidR="00A31626" w:rsidRPr="00A31626" w:rsidRDefault="00A31626" w:rsidP="00A31626">
      <w:pPr>
        <w:tabs>
          <w:tab w:val="left" w:pos="540"/>
        </w:tabs>
        <w:spacing w:before="140" w:line="0" w:lineRule="atLeast"/>
        <w:jc w:val="both"/>
        <w:rPr>
          <w:rFonts w:cstheme="minorHAnsi"/>
          <w:b/>
          <w:sz w:val="24"/>
          <w:szCs w:val="24"/>
        </w:rPr>
      </w:pPr>
      <w:r w:rsidRPr="00A31626">
        <w:rPr>
          <w:rFonts w:cstheme="minorHAnsi"/>
          <w:b/>
          <w:sz w:val="24"/>
          <w:szCs w:val="24"/>
        </w:rPr>
        <w:t>MADDE:8 ÖZEL NİTELİKLİ KİŞİSEL VERİLERİN KORUNMASI</w:t>
      </w:r>
    </w:p>
    <w:p w:rsidR="00A31626" w:rsidRPr="00A31626" w:rsidRDefault="00A31626" w:rsidP="00A31626">
      <w:pPr>
        <w:spacing w:before="140" w:line="236" w:lineRule="auto"/>
        <w:jc w:val="both"/>
        <w:rPr>
          <w:rFonts w:cstheme="minorHAnsi"/>
          <w:sz w:val="24"/>
          <w:szCs w:val="24"/>
        </w:rPr>
      </w:pPr>
      <w:r w:rsidRPr="00A31626">
        <w:rPr>
          <w:rFonts w:cstheme="minorHAnsi"/>
          <w:sz w:val="24"/>
          <w:szCs w:val="24"/>
        </w:rPr>
        <w:t>KVK Kanunu ile bir takım kişisel verilere, hukuka aykırı olarak işlenmesi durumunda kişilerin mağduriyetine veya ayrımcılığa sebep olma riski nedeniyle özel önem atfedilmiştir.</w:t>
      </w:r>
    </w:p>
    <w:p w:rsidR="00A31626" w:rsidRPr="00A31626" w:rsidRDefault="00A31626" w:rsidP="00A31626">
      <w:pPr>
        <w:spacing w:before="140" w:line="253" w:lineRule="auto"/>
        <w:jc w:val="both"/>
        <w:rPr>
          <w:rFonts w:cstheme="minorHAnsi"/>
          <w:sz w:val="24"/>
          <w:szCs w:val="24"/>
        </w:rPr>
      </w:pPr>
      <w:r w:rsidRPr="00A31626">
        <w:rPr>
          <w:rFonts w:cstheme="minorHAnsi"/>
          <w:sz w:val="24"/>
          <w:szCs w:val="24"/>
        </w:rPr>
        <w:t xml:space="preserve">Bu veriler; ırk, etnik köken, siyasi düşünce, felsefi inanç, din, mezhep veya diğer inançlar, kılık ve kıyafet, dernek, vakıf ya da sendika üyeliği, sağlık, cinsel hayat, ceza mahkûmiyeti ve güvenlik tedbirleriyle ilgili veriler ile </w:t>
      </w:r>
      <w:proofErr w:type="spellStart"/>
      <w:r w:rsidRPr="00A31626">
        <w:rPr>
          <w:rFonts w:cstheme="minorHAnsi"/>
          <w:sz w:val="24"/>
          <w:szCs w:val="24"/>
        </w:rPr>
        <w:t>biyometrik</w:t>
      </w:r>
      <w:proofErr w:type="spellEnd"/>
      <w:r w:rsidRPr="00A31626">
        <w:rPr>
          <w:rFonts w:cstheme="minorHAnsi"/>
          <w:sz w:val="24"/>
          <w:szCs w:val="24"/>
        </w:rPr>
        <w:t xml:space="preserve"> ve genetik verilerdir.</w:t>
      </w:r>
    </w:p>
    <w:p w:rsidR="00A31626" w:rsidRPr="00A31626" w:rsidRDefault="00A31626" w:rsidP="00A31626">
      <w:pPr>
        <w:spacing w:before="140" w:line="261" w:lineRule="auto"/>
        <w:jc w:val="both"/>
        <w:rPr>
          <w:rFonts w:cstheme="minorHAnsi"/>
          <w:sz w:val="24"/>
          <w:szCs w:val="24"/>
        </w:rPr>
      </w:pPr>
      <w:r w:rsidRPr="00A31626">
        <w:rPr>
          <w:rFonts w:cstheme="minorHAnsi"/>
          <w:sz w:val="24"/>
          <w:szCs w:val="24"/>
        </w:rPr>
        <w:t>Şirketimiz tarafından, KVK Kanunu ile “özel nitelikli” olarak belirlenen ve hukuka uygun olarak işlenen özel nitelikli kişisel verilerin korunmasında hassasiyetle davranılmaktadır. Bu kapsamda, Şirketimiz tarafından, kişisel verilerin korunması için alınan teknik ve idari tedbirler, özel nitelikli kişisel veriler bakımından özenle uygulanmakta ve şirket bünyesinde gerekli denetimler sağlanmaktadır.</w:t>
      </w:r>
    </w:p>
    <w:p w:rsidR="00A31626" w:rsidRPr="00A31626" w:rsidRDefault="00A31626" w:rsidP="00A31626">
      <w:pPr>
        <w:spacing w:before="140" w:line="235" w:lineRule="auto"/>
        <w:ind w:right="20"/>
        <w:jc w:val="both"/>
        <w:rPr>
          <w:rFonts w:cstheme="minorHAnsi"/>
          <w:sz w:val="24"/>
          <w:szCs w:val="24"/>
        </w:rPr>
      </w:pPr>
      <w:r w:rsidRPr="00A31626">
        <w:rPr>
          <w:rFonts w:cstheme="minorHAnsi"/>
          <w:sz w:val="24"/>
          <w:szCs w:val="24"/>
        </w:rPr>
        <w:t>Özel nitelikli kişisel verilerin işlenmesi ile ilgili ayrıntılı bilgiye bu Politikada yer verilmiştir.</w:t>
      </w:r>
    </w:p>
    <w:p w:rsidR="00A31626" w:rsidRPr="00A31626" w:rsidRDefault="00A31626" w:rsidP="00A31626">
      <w:pPr>
        <w:tabs>
          <w:tab w:val="left" w:pos="540"/>
        </w:tabs>
        <w:spacing w:before="140" w:line="236" w:lineRule="auto"/>
        <w:ind w:right="100"/>
        <w:jc w:val="both"/>
        <w:rPr>
          <w:rFonts w:cstheme="minorHAnsi"/>
          <w:b/>
          <w:sz w:val="24"/>
          <w:szCs w:val="24"/>
        </w:rPr>
      </w:pPr>
      <w:r w:rsidRPr="00A31626">
        <w:rPr>
          <w:rFonts w:eastAsia="Times New Roman" w:cstheme="minorHAnsi"/>
          <w:b/>
          <w:sz w:val="24"/>
          <w:szCs w:val="24"/>
        </w:rPr>
        <w:t xml:space="preserve">MADDE:9 </w:t>
      </w:r>
      <w:r w:rsidRPr="00A31626">
        <w:rPr>
          <w:rFonts w:cstheme="minorHAnsi"/>
          <w:b/>
          <w:sz w:val="24"/>
          <w:szCs w:val="24"/>
        </w:rPr>
        <w:t>İŞ BİRİMLERİNİN KİŞİSEL VERİLERİN KORUNMASI VE İŞLENMESİ KONUSUNDA FARKINDALIKLARININ ARTTIRILMASI VE DENETİMİ</w:t>
      </w:r>
    </w:p>
    <w:p w:rsidR="00A31626" w:rsidRPr="00A31626" w:rsidRDefault="00A31626" w:rsidP="00A31626">
      <w:pPr>
        <w:spacing w:before="140" w:line="253" w:lineRule="auto"/>
        <w:ind w:right="20"/>
        <w:jc w:val="both"/>
        <w:rPr>
          <w:rFonts w:cstheme="minorHAnsi"/>
          <w:sz w:val="24"/>
          <w:szCs w:val="24"/>
        </w:rPr>
      </w:pPr>
      <w:r w:rsidRPr="00A31626">
        <w:rPr>
          <w:rFonts w:cstheme="minorHAnsi"/>
          <w:sz w:val="24"/>
          <w:szCs w:val="24"/>
        </w:rPr>
        <w:lastRenderedPageBreak/>
        <w:t>Şirketimiz, kişisel verilerin hukuka aykırı olarak işlenmesini, verilere hukuka aykırı olarak erişilmesini önlemeye ve verilerin muhafazasını sağlamaya yönelik farkındalığın artırılması için iş birimlerine gerekli eğitimlerin düzenlenmesini sağlamaktadır.</w:t>
      </w:r>
    </w:p>
    <w:p w:rsidR="00A31626" w:rsidRPr="00A31626" w:rsidRDefault="00A31626" w:rsidP="00A31626">
      <w:pPr>
        <w:spacing w:before="140" w:line="254" w:lineRule="auto"/>
        <w:ind w:right="20"/>
        <w:jc w:val="both"/>
        <w:rPr>
          <w:rFonts w:cstheme="minorHAnsi"/>
          <w:sz w:val="24"/>
          <w:szCs w:val="24"/>
        </w:rPr>
      </w:pPr>
      <w:r w:rsidRPr="00A31626">
        <w:rPr>
          <w:rFonts w:cstheme="minorHAnsi"/>
          <w:sz w:val="24"/>
          <w:szCs w:val="24"/>
        </w:rPr>
        <w:t>Şirketin iş birimlerinin mevcut çalışanlarının ve iş birimi bünyesine yeni dâhil olmuş çalışanların kişisel verilerin korunması konusunda farkındalığının oluşması için gerekli sistemler kurulmakta, konuya ilişkin ihtiyaç duyulması halinde profesyonel kişiler ile çalışılmaktadır.</w:t>
      </w:r>
    </w:p>
    <w:p w:rsidR="00A31626" w:rsidRPr="00A31626" w:rsidRDefault="00C8585E" w:rsidP="00A31626">
      <w:pPr>
        <w:spacing w:before="140" w:line="264" w:lineRule="auto"/>
        <w:jc w:val="both"/>
        <w:rPr>
          <w:rFonts w:cstheme="minorHAnsi"/>
          <w:b/>
          <w:sz w:val="24"/>
          <w:szCs w:val="24"/>
        </w:rPr>
      </w:pPr>
      <w:bookmarkStart w:id="4" w:name="page11"/>
      <w:bookmarkEnd w:id="4"/>
      <w:r>
        <w:rPr>
          <w:rFonts w:cstheme="minorHAnsi"/>
          <w:b/>
          <w:sz w:val="24"/>
          <w:szCs w:val="24"/>
        </w:rPr>
        <w:t>MADDE 10</w:t>
      </w:r>
      <w:r w:rsidR="00A31626" w:rsidRPr="00A31626">
        <w:rPr>
          <w:rFonts w:cstheme="minorHAnsi"/>
          <w:b/>
          <w:sz w:val="24"/>
          <w:szCs w:val="24"/>
        </w:rPr>
        <w:t>: KİŞİSEL VERİLERİN İŞLENMESİNE İLİŞKİN HUSUSLAR</w:t>
      </w:r>
    </w:p>
    <w:p w:rsidR="00A31626" w:rsidRPr="00A31626" w:rsidRDefault="00A31626" w:rsidP="00A31626">
      <w:pPr>
        <w:spacing w:before="140" w:line="265" w:lineRule="auto"/>
        <w:ind w:right="120"/>
        <w:jc w:val="both"/>
        <w:rPr>
          <w:rFonts w:cstheme="minorHAnsi"/>
          <w:sz w:val="24"/>
          <w:szCs w:val="24"/>
        </w:rPr>
      </w:pPr>
      <w:r w:rsidRPr="00A31626">
        <w:rPr>
          <w:rFonts w:cstheme="minorHAnsi"/>
          <w:sz w:val="24"/>
          <w:szCs w:val="24"/>
        </w:rPr>
        <w:t>Şirketimiz, Anayasa’nın 20. maddesine ve KVK Kanunu’nun 4. maddesine uygun olarak, kişisel verilerin işlenmesi konusunda; hukuka ve dürüstlük kurallarına uygun; doğru ve gerektiğinde güncel; belirli, açık ve meşru amaçlar güderek; amaçla bağlantılı, sınırlı ve ölçülü bir biçimde kişisel veri işleme faaliyetinde bulunmaktadır. Şirketimiz kanunlarda öngörülen veya kişisel veri işleme amacının gerektirdiği süre kadar kişisel verileri muhafaza etmektedir.</w:t>
      </w:r>
    </w:p>
    <w:p w:rsidR="00A31626" w:rsidRPr="00A31626" w:rsidRDefault="00A31626" w:rsidP="00A31626">
      <w:pPr>
        <w:spacing w:before="140" w:line="254" w:lineRule="auto"/>
        <w:ind w:right="200"/>
        <w:jc w:val="both"/>
        <w:rPr>
          <w:rFonts w:cstheme="minorHAnsi"/>
          <w:sz w:val="24"/>
          <w:szCs w:val="24"/>
        </w:rPr>
      </w:pPr>
      <w:r w:rsidRPr="00A31626">
        <w:rPr>
          <w:rFonts w:cstheme="minorHAnsi"/>
          <w:sz w:val="24"/>
          <w:szCs w:val="24"/>
        </w:rPr>
        <w:t>Şirketimiz, Anayasa’nın 20. ve KVK Kanunu’nun 5. maddeleri gereğince, kişisel verileri, kişisel verilerin işlenmesine ilişkin KVK Kanunu’nun 5. maddesindeki şartlardan bir veya birkaçına dayalı olarak işlemektedir.</w:t>
      </w:r>
    </w:p>
    <w:p w:rsidR="00A31626" w:rsidRPr="00A31626" w:rsidRDefault="00A31626" w:rsidP="00A31626">
      <w:pPr>
        <w:spacing w:before="140" w:line="255" w:lineRule="auto"/>
        <w:ind w:right="200"/>
        <w:jc w:val="both"/>
        <w:rPr>
          <w:rFonts w:cstheme="minorHAnsi"/>
          <w:sz w:val="24"/>
          <w:szCs w:val="24"/>
        </w:rPr>
      </w:pPr>
      <w:r w:rsidRPr="00A31626">
        <w:rPr>
          <w:rFonts w:cstheme="minorHAnsi"/>
          <w:sz w:val="24"/>
          <w:szCs w:val="24"/>
        </w:rPr>
        <w:t>Şirketimiz, Anayasa’nın 20. ve KVK Kanunu’nun 10. maddelerine uygun olarak, kişisel veri sahiplerini aydınlatmakta ve kişisel veri sahiplerinin bilgi talep etmeleri durumunda gerekli bilgilendirmeyi yapmaktadır.</w:t>
      </w:r>
    </w:p>
    <w:p w:rsidR="00A31626" w:rsidRPr="00A31626" w:rsidRDefault="00A31626" w:rsidP="00A31626">
      <w:pPr>
        <w:spacing w:before="140" w:line="235" w:lineRule="auto"/>
        <w:ind w:right="200"/>
        <w:jc w:val="both"/>
        <w:rPr>
          <w:rFonts w:cstheme="minorHAnsi"/>
          <w:sz w:val="24"/>
          <w:szCs w:val="24"/>
        </w:rPr>
      </w:pPr>
      <w:r w:rsidRPr="00A31626">
        <w:rPr>
          <w:rFonts w:cstheme="minorHAnsi"/>
          <w:sz w:val="24"/>
          <w:szCs w:val="24"/>
        </w:rPr>
        <w:t>Şirketimiz, KVK Kanunu’nun 6. maddesine uygun olarak özel nitelikli kişisel verilerin işlenmesi bakımından öngörülen düzenlemelere uygun hareket etmektedir.</w:t>
      </w:r>
    </w:p>
    <w:p w:rsidR="00A31626" w:rsidRPr="00A31626" w:rsidRDefault="00A31626" w:rsidP="00A31626">
      <w:pPr>
        <w:spacing w:before="140" w:line="0" w:lineRule="atLeast"/>
        <w:jc w:val="both"/>
        <w:rPr>
          <w:rFonts w:cstheme="minorHAnsi"/>
          <w:sz w:val="24"/>
          <w:szCs w:val="24"/>
        </w:rPr>
      </w:pPr>
      <w:r w:rsidRPr="00A31626">
        <w:rPr>
          <w:rFonts w:cstheme="minorHAnsi"/>
          <w:sz w:val="24"/>
          <w:szCs w:val="24"/>
        </w:rPr>
        <w:t>Şirketimiz, KVK Kanunu’nun 8. ve 9. maddelerine uygun olarak, kişisel verilerin aktarılması konusunda kanunda öngörülen ve KVK Kurulu tarafından ortaya konulan düzenlemelere uygun davranmaktadır.</w:t>
      </w:r>
    </w:p>
    <w:p w:rsidR="00A31626" w:rsidRPr="00A31626" w:rsidRDefault="00C8585E" w:rsidP="00A31626">
      <w:pPr>
        <w:tabs>
          <w:tab w:val="left" w:pos="703"/>
        </w:tabs>
        <w:spacing w:before="140" w:line="0" w:lineRule="atLeast"/>
        <w:jc w:val="both"/>
        <w:rPr>
          <w:rFonts w:cstheme="minorHAnsi"/>
          <w:b/>
          <w:sz w:val="24"/>
          <w:szCs w:val="24"/>
        </w:rPr>
      </w:pPr>
      <w:r>
        <w:rPr>
          <w:rFonts w:cstheme="minorHAnsi"/>
          <w:b/>
          <w:sz w:val="24"/>
          <w:szCs w:val="24"/>
        </w:rPr>
        <w:t>MADDE 11</w:t>
      </w:r>
      <w:r w:rsidR="00A31626" w:rsidRPr="00A31626">
        <w:rPr>
          <w:rFonts w:cstheme="minorHAnsi"/>
          <w:b/>
          <w:sz w:val="24"/>
          <w:szCs w:val="24"/>
        </w:rPr>
        <w:t>: KİŞİSEL VERİLERİN MEVZUATTA ÖNGÖRÜLEN İLKELERE UYGUN OLARAK İŞLENMESİ</w:t>
      </w:r>
    </w:p>
    <w:p w:rsidR="00A31626" w:rsidRPr="00A31626" w:rsidRDefault="00C8585E" w:rsidP="00A31626">
      <w:pPr>
        <w:tabs>
          <w:tab w:val="left" w:pos="683"/>
        </w:tabs>
        <w:spacing w:before="140" w:line="0" w:lineRule="atLeast"/>
        <w:ind w:left="4"/>
        <w:jc w:val="both"/>
        <w:rPr>
          <w:rFonts w:cstheme="minorHAnsi"/>
          <w:b/>
          <w:sz w:val="24"/>
          <w:szCs w:val="24"/>
        </w:rPr>
      </w:pPr>
      <w:r>
        <w:rPr>
          <w:rFonts w:cstheme="minorHAnsi"/>
          <w:b/>
          <w:sz w:val="24"/>
          <w:szCs w:val="24"/>
        </w:rPr>
        <w:t>11</w:t>
      </w:r>
      <w:r w:rsidR="00A31626" w:rsidRPr="00A31626">
        <w:rPr>
          <w:rFonts w:cstheme="minorHAnsi"/>
          <w:b/>
          <w:sz w:val="24"/>
          <w:szCs w:val="24"/>
        </w:rPr>
        <w:t>.1 Hukuka ve Dürüstlük Kuralına Uygun İşleme</w:t>
      </w:r>
    </w:p>
    <w:p w:rsidR="00A31626" w:rsidRPr="00A31626" w:rsidRDefault="00A31626" w:rsidP="00A31626">
      <w:pPr>
        <w:spacing w:before="140" w:line="253" w:lineRule="auto"/>
        <w:ind w:left="4"/>
        <w:jc w:val="both"/>
        <w:rPr>
          <w:rFonts w:cstheme="minorHAnsi"/>
          <w:sz w:val="24"/>
          <w:szCs w:val="24"/>
        </w:rPr>
      </w:pPr>
      <w:r w:rsidRPr="00A31626">
        <w:rPr>
          <w:rFonts w:cstheme="minorHAnsi"/>
          <w:sz w:val="24"/>
          <w:szCs w:val="24"/>
        </w:rPr>
        <w:t>Şirketimiz; kişisel verilerin işlenmesinde hukuksal düzenlemelerle getirilen ilkeler ile genel güven ve dürüstlük kuralına uygun hareket etmektedir. Bu kapsamda Şirketimiz, kişisel verilerin işlenmesinde orantılılık gerekliliklerini dikkate almakta, kişisel verileri amacın gerektirdiği dışında kullanmamaktadır.</w:t>
      </w:r>
    </w:p>
    <w:p w:rsidR="00A31626" w:rsidRPr="00A31626" w:rsidRDefault="00C8585E" w:rsidP="00A31626">
      <w:pPr>
        <w:tabs>
          <w:tab w:val="left" w:pos="683"/>
        </w:tabs>
        <w:spacing w:before="140" w:line="0" w:lineRule="atLeast"/>
        <w:ind w:left="4"/>
        <w:jc w:val="both"/>
        <w:rPr>
          <w:rFonts w:cstheme="minorHAnsi"/>
          <w:b/>
          <w:sz w:val="24"/>
          <w:szCs w:val="24"/>
        </w:rPr>
      </w:pPr>
      <w:r>
        <w:rPr>
          <w:rFonts w:cstheme="minorHAnsi"/>
          <w:b/>
          <w:sz w:val="24"/>
          <w:szCs w:val="24"/>
        </w:rPr>
        <w:t>11</w:t>
      </w:r>
      <w:r w:rsidR="00A31626" w:rsidRPr="00A31626">
        <w:rPr>
          <w:rFonts w:cstheme="minorHAnsi"/>
          <w:b/>
          <w:sz w:val="24"/>
          <w:szCs w:val="24"/>
        </w:rPr>
        <w:t>.2 Kişisel Verilerin Doğru ve Gerektiğinde Güncel Olmasını Sağlama</w:t>
      </w:r>
    </w:p>
    <w:p w:rsidR="00A31626" w:rsidRPr="00A31626" w:rsidRDefault="00A31626" w:rsidP="00A31626">
      <w:pPr>
        <w:spacing w:before="140" w:line="265" w:lineRule="auto"/>
        <w:ind w:left="4"/>
        <w:jc w:val="both"/>
        <w:rPr>
          <w:rFonts w:cstheme="minorHAnsi"/>
          <w:sz w:val="24"/>
          <w:szCs w:val="24"/>
        </w:rPr>
      </w:pPr>
      <w:r w:rsidRPr="00A31626">
        <w:rPr>
          <w:rFonts w:cstheme="minorHAnsi"/>
          <w:sz w:val="24"/>
          <w:szCs w:val="24"/>
        </w:rPr>
        <w:t xml:space="preserve">Şirketimiz; kişisel veri sahiplerinin temel haklarını ve kendi meşru menfaatlerini dikkate alarak işlediği kişisel verilerin doğru ve güncel olmasını sağlamaktadır. Bu doğrultuda gerekli tedbirleri almaktadır. </w:t>
      </w:r>
    </w:p>
    <w:p w:rsidR="00A31626" w:rsidRPr="00A31626" w:rsidRDefault="00C8585E" w:rsidP="00A31626">
      <w:pPr>
        <w:tabs>
          <w:tab w:val="left" w:pos="683"/>
        </w:tabs>
        <w:spacing w:before="140" w:line="0" w:lineRule="atLeast"/>
        <w:ind w:left="4"/>
        <w:jc w:val="both"/>
        <w:rPr>
          <w:rFonts w:cstheme="minorHAnsi"/>
          <w:b/>
          <w:sz w:val="24"/>
          <w:szCs w:val="24"/>
        </w:rPr>
      </w:pPr>
      <w:r>
        <w:rPr>
          <w:rFonts w:cstheme="minorHAnsi"/>
          <w:b/>
          <w:sz w:val="24"/>
          <w:szCs w:val="24"/>
        </w:rPr>
        <w:t>11</w:t>
      </w:r>
      <w:r w:rsidR="00A31626" w:rsidRPr="00A31626">
        <w:rPr>
          <w:rFonts w:cstheme="minorHAnsi"/>
          <w:b/>
          <w:sz w:val="24"/>
          <w:szCs w:val="24"/>
        </w:rPr>
        <w:t>.3 Belirli, Açık ve Meşru Amaçlarla İşleme</w:t>
      </w:r>
    </w:p>
    <w:p w:rsidR="00A31626" w:rsidRPr="00A31626" w:rsidRDefault="00A31626" w:rsidP="00A31626">
      <w:pPr>
        <w:spacing w:before="140" w:line="253" w:lineRule="auto"/>
        <w:ind w:left="4"/>
        <w:jc w:val="both"/>
        <w:rPr>
          <w:rFonts w:cstheme="minorHAnsi"/>
          <w:sz w:val="24"/>
          <w:szCs w:val="24"/>
        </w:rPr>
      </w:pPr>
      <w:r w:rsidRPr="00A31626">
        <w:rPr>
          <w:rFonts w:cstheme="minorHAnsi"/>
          <w:sz w:val="24"/>
          <w:szCs w:val="24"/>
        </w:rPr>
        <w:t xml:space="preserve">Şirketimiz, meşru ve hukuka uygun olan kişisel veri işleme amacını açık ve kesin olarak belirlemektedir. Şirketimiz, kişisel verileri sunmakta olduğu hizmetle bağlantılı ve bunlar için gerekli olan kadar işlemektedir. </w:t>
      </w:r>
    </w:p>
    <w:p w:rsidR="00A31626" w:rsidRPr="00A31626" w:rsidRDefault="00C8585E" w:rsidP="00A31626">
      <w:pPr>
        <w:tabs>
          <w:tab w:val="left" w:pos="680"/>
        </w:tabs>
        <w:spacing w:before="140" w:line="0" w:lineRule="atLeast"/>
        <w:jc w:val="both"/>
        <w:rPr>
          <w:rFonts w:cstheme="minorHAnsi"/>
          <w:b/>
          <w:sz w:val="24"/>
          <w:szCs w:val="24"/>
        </w:rPr>
      </w:pPr>
      <w:r>
        <w:rPr>
          <w:rFonts w:cstheme="minorHAnsi"/>
          <w:b/>
          <w:sz w:val="24"/>
          <w:szCs w:val="24"/>
        </w:rPr>
        <w:lastRenderedPageBreak/>
        <w:t>11</w:t>
      </w:r>
      <w:r w:rsidR="00A31626" w:rsidRPr="00A31626">
        <w:rPr>
          <w:rFonts w:cstheme="minorHAnsi"/>
          <w:b/>
          <w:sz w:val="24"/>
          <w:szCs w:val="24"/>
        </w:rPr>
        <w:t>.4 İşlendikleri Amaçla Bağlantılı, Sınırlı ve Ölçülü Olma</w:t>
      </w:r>
    </w:p>
    <w:p w:rsidR="00A31626" w:rsidRPr="00A31626" w:rsidRDefault="00A31626" w:rsidP="00A31626">
      <w:pPr>
        <w:spacing w:before="140" w:line="261" w:lineRule="auto"/>
        <w:jc w:val="both"/>
        <w:rPr>
          <w:rFonts w:cstheme="minorHAnsi"/>
          <w:sz w:val="24"/>
          <w:szCs w:val="24"/>
        </w:rPr>
      </w:pPr>
      <w:r w:rsidRPr="00A31626">
        <w:rPr>
          <w:rFonts w:cstheme="minorHAnsi"/>
          <w:sz w:val="24"/>
          <w:szCs w:val="24"/>
        </w:rPr>
        <w:t>Şirketimiz, kişisel verileri belirlenen amaçların gerçekleştirilebilmesine elverişli bir biçimde işlemekte ve amacın gerçekleştirilmesiyle ilgili olmayan veya ihtiyaç duyulmayan kişisel verilerin işlenmesinden kaçınmaktadır. Örneğin, sonradan ortaya çıkması muhtemel ihtiyaçların karşılanmasına yönelik kişisel veri işleme faaliyeti yürütülmemektedir.</w:t>
      </w:r>
    </w:p>
    <w:p w:rsidR="00A31626" w:rsidRPr="00A31626" w:rsidRDefault="00C8585E" w:rsidP="00A31626">
      <w:pPr>
        <w:spacing w:before="140" w:line="236" w:lineRule="auto"/>
        <w:ind w:right="100" w:hanging="7"/>
        <w:jc w:val="both"/>
        <w:rPr>
          <w:rFonts w:cstheme="minorHAnsi"/>
          <w:b/>
          <w:sz w:val="24"/>
          <w:szCs w:val="24"/>
        </w:rPr>
      </w:pPr>
      <w:r>
        <w:rPr>
          <w:rFonts w:cstheme="minorHAnsi"/>
          <w:b/>
          <w:sz w:val="24"/>
          <w:szCs w:val="24"/>
        </w:rPr>
        <w:t>11</w:t>
      </w:r>
      <w:r w:rsidR="00A31626" w:rsidRPr="00A31626">
        <w:rPr>
          <w:rFonts w:cstheme="minorHAnsi"/>
          <w:b/>
          <w:sz w:val="24"/>
          <w:szCs w:val="24"/>
        </w:rPr>
        <w:t>.5 İlgili Mevzuatta Öngörülen veya İşlendikleri Amaç için Gerekli Olan Süre Kadar Muhafaza Etme</w:t>
      </w:r>
    </w:p>
    <w:p w:rsidR="00A31626" w:rsidRPr="00A31626" w:rsidRDefault="00A31626" w:rsidP="00A31626">
      <w:pPr>
        <w:spacing w:before="140" w:line="269" w:lineRule="auto"/>
        <w:jc w:val="both"/>
        <w:rPr>
          <w:rFonts w:cstheme="minorHAnsi"/>
          <w:sz w:val="24"/>
          <w:szCs w:val="24"/>
        </w:rPr>
      </w:pPr>
      <w:r w:rsidRPr="00A31626">
        <w:rPr>
          <w:rFonts w:cstheme="minorHAnsi"/>
          <w:sz w:val="24"/>
          <w:szCs w:val="24"/>
        </w:rPr>
        <w:t>Şirketimiz, kişisel verileri ancak ilgili mevzuatta belirtildiği veya işlendikleri amaç için gerekli olan süre kadar muhafaza etmektedir. Bu kapsamda, Şirketimiz öncelikle ilgili mevzuatta kişisel verilerin saklanması için bir süre öngörülüp öngörülmediğini tespit etmekte, bir süre belirlenmişse bu süreye uygun davranmakta, bir süre belirlenmemişse kişisel verileri işlendikleri amaç için gerekli olan süre kadar saklamaktadır. Sürenin bitimi veya işlenmesini gerektiren sebeplerin ortadan kalkması halinde kişisel veriler Şirketimiz tarafından silinmekte, yok edilmekte veya anonim hale getirilmektedir. Gelecekte kullanma ihtimali ile Şirketimiz tarafından kişisel veriler saklanmamaktadır. Bu konu ile ilgili ayrıntılı bilgiye, bu Politikada yer verilmiştir.</w:t>
      </w:r>
    </w:p>
    <w:p w:rsidR="00A31626" w:rsidRPr="00A31626" w:rsidRDefault="00C8585E" w:rsidP="00A31626">
      <w:pPr>
        <w:tabs>
          <w:tab w:val="left" w:pos="1"/>
        </w:tabs>
        <w:spacing w:before="140" w:line="236" w:lineRule="auto"/>
        <w:ind w:right="100"/>
        <w:jc w:val="both"/>
        <w:rPr>
          <w:rFonts w:cstheme="minorHAnsi"/>
          <w:b/>
          <w:sz w:val="24"/>
          <w:szCs w:val="24"/>
        </w:rPr>
      </w:pPr>
      <w:r>
        <w:rPr>
          <w:rFonts w:cstheme="minorHAnsi"/>
          <w:b/>
          <w:sz w:val="24"/>
          <w:szCs w:val="24"/>
        </w:rPr>
        <w:t>MADDE 12</w:t>
      </w:r>
      <w:r w:rsidR="00A31626" w:rsidRPr="00A31626">
        <w:rPr>
          <w:rFonts w:cstheme="minorHAnsi"/>
          <w:b/>
          <w:sz w:val="24"/>
          <w:szCs w:val="24"/>
        </w:rPr>
        <w:t>: KİŞİSEL VERİLERİN, KVKK’ NIN 5. MADDESİNDE BELİRTİLEN KİŞİSEL VERİ İŞLEME ŞARTLARINDAN BİR VEYA BİRKAÇINA DAYALI VE BU ŞARTLARLA SINIRLI OLARAK İŞLEME</w:t>
      </w:r>
    </w:p>
    <w:p w:rsidR="00A31626" w:rsidRPr="00A31626" w:rsidRDefault="00A31626" w:rsidP="00A31626">
      <w:pPr>
        <w:spacing w:before="140" w:line="267" w:lineRule="auto"/>
        <w:jc w:val="both"/>
        <w:rPr>
          <w:rFonts w:cstheme="minorHAnsi"/>
          <w:sz w:val="24"/>
          <w:szCs w:val="24"/>
        </w:rPr>
      </w:pPr>
      <w:r w:rsidRPr="00A31626">
        <w:rPr>
          <w:rFonts w:cstheme="minorHAnsi"/>
          <w:sz w:val="24"/>
          <w:szCs w:val="24"/>
        </w:rPr>
        <w:t>Kişisel verilerin korunması Anayasal bir haktır. Temel hak ve hürriyetler, özlerine dokunulmaksızın yalnızca Anayasa’nın ilgili maddelerinde belirtilen sebeplere bağlı olarak ve ancak kanunla sınırlanabilir. Anayasa'nın 20. maddesinin üçüncü fıkrası gereğince, kişisel veriler ancak kanunda öngörülen hallerde veya kişinin açık rızasıyla işlenebilecektir. Şirketimiz bu doğrultuda ve Anayasa’ya uygun bir biçimde; kişisel verileri, ancak kanunda öngörülen hallerde veya kişinin açık rızasıyla işlemektedir. Bu konu ile ilgili ayrıntılı bilgiye, bu Politikada yer verilmiştir.</w:t>
      </w:r>
    </w:p>
    <w:p w:rsidR="00A31626" w:rsidRPr="00A31626" w:rsidRDefault="00C8585E" w:rsidP="00A31626">
      <w:pPr>
        <w:tabs>
          <w:tab w:val="left" w:pos="700"/>
        </w:tabs>
        <w:spacing w:before="140" w:line="0" w:lineRule="atLeast"/>
        <w:jc w:val="both"/>
        <w:rPr>
          <w:rFonts w:cstheme="minorHAnsi"/>
          <w:b/>
          <w:sz w:val="24"/>
          <w:szCs w:val="24"/>
        </w:rPr>
      </w:pPr>
      <w:r>
        <w:rPr>
          <w:rFonts w:cstheme="minorHAnsi"/>
          <w:b/>
          <w:sz w:val="24"/>
          <w:szCs w:val="24"/>
        </w:rPr>
        <w:t>MADDE 13</w:t>
      </w:r>
      <w:r w:rsidR="00A31626" w:rsidRPr="00A31626">
        <w:rPr>
          <w:rFonts w:cstheme="minorHAnsi"/>
          <w:b/>
          <w:sz w:val="24"/>
          <w:szCs w:val="24"/>
        </w:rPr>
        <w:t>: KİŞİSEL VERİ SAHİBİNİN AYDINLATILMASI VE BİLGİLENDİRİLMESİ</w:t>
      </w:r>
    </w:p>
    <w:p w:rsidR="00A31626" w:rsidRPr="00A31626" w:rsidRDefault="00A31626" w:rsidP="00A31626">
      <w:pPr>
        <w:spacing w:before="140" w:line="267" w:lineRule="auto"/>
        <w:jc w:val="both"/>
        <w:rPr>
          <w:rFonts w:cstheme="minorHAnsi"/>
          <w:sz w:val="24"/>
          <w:szCs w:val="24"/>
        </w:rPr>
      </w:pPr>
      <w:r w:rsidRPr="00A31626">
        <w:rPr>
          <w:rFonts w:cstheme="minorHAnsi"/>
          <w:sz w:val="24"/>
          <w:szCs w:val="24"/>
        </w:rPr>
        <w:t xml:space="preserve">Şirketimiz, KVK Kanunu’nun 10. maddesine uygun olarak, kişisel verilerin elde edilmesi sırasında kişisel veri sahiplerini aydınlatmaktadır. Bu kapsamda </w:t>
      </w:r>
      <w:r w:rsidR="008137B4">
        <w:rPr>
          <w:rFonts w:cstheme="minorHAnsi"/>
          <w:sz w:val="24"/>
          <w:szCs w:val="24"/>
        </w:rPr>
        <w:t>Şirket</w:t>
      </w:r>
      <w:r w:rsidRPr="00A31626">
        <w:rPr>
          <w:rFonts w:cstheme="minorHAnsi"/>
          <w:sz w:val="24"/>
          <w:szCs w:val="24"/>
        </w:rPr>
        <w:t xml:space="preserve"> ve varsa temsilcisinin kimliğini, kişisel verilerin hangi amaçla işleneceğini, işlenen kişisel verilerin kimlere ve hangi amaçla aktarılabileceği, kişisel veri toplamanın yöntemi ve hukuki sebebi ile kişisel veri sahibinin sahip olduğu hakları konusunda aydınlatma yapmaktadır. Bu konu ile ilgili ayrıntılı bilgiye bu Politikada yer verilmiştir.</w:t>
      </w:r>
    </w:p>
    <w:p w:rsidR="00A31626" w:rsidRPr="00A31626" w:rsidRDefault="00A31626" w:rsidP="00A31626">
      <w:pPr>
        <w:spacing w:before="140" w:line="266" w:lineRule="auto"/>
        <w:jc w:val="both"/>
        <w:rPr>
          <w:rFonts w:cstheme="minorHAnsi"/>
          <w:sz w:val="24"/>
          <w:szCs w:val="24"/>
        </w:rPr>
      </w:pPr>
      <w:r w:rsidRPr="00A31626">
        <w:rPr>
          <w:rFonts w:cstheme="minorHAnsi"/>
          <w:sz w:val="24"/>
          <w:szCs w:val="24"/>
        </w:rPr>
        <w:t>Anayasa’nın 20. maddesinde herkesin, kendisiyle ilgili kişisel veriler hakkında bilgilendirilme hakkına sahip olduğu ortaya konulmuştur. Bu doğrultuda KVK Kanunu’nun 11. maddesinde kişisel veri sahibinin hakları arasında “bilgi talep etme” de sayılmıştır. Şirketimiz bu kapsamda, Anayasa’nın 20. ve KVK Kanunu’nun 11. maddelerine uygun olarak kişisel veri sahibinin bilgi talep etmesi durumunda gerekli bilgilendirmeyi yapmaktadır. Bu konu ile ilgili ayrıntılı bilgiye bu Politikada yer verilmiştir.</w:t>
      </w:r>
      <w:bookmarkStart w:id="5" w:name="page14"/>
      <w:bookmarkEnd w:id="5"/>
    </w:p>
    <w:p w:rsidR="00A31626" w:rsidRPr="00A31626" w:rsidRDefault="00C8585E" w:rsidP="00A31626">
      <w:pPr>
        <w:tabs>
          <w:tab w:val="left" w:pos="703"/>
        </w:tabs>
        <w:spacing w:before="140" w:line="0" w:lineRule="atLeast"/>
        <w:ind w:left="4"/>
        <w:jc w:val="both"/>
        <w:rPr>
          <w:rFonts w:cstheme="minorHAnsi"/>
          <w:b/>
          <w:sz w:val="24"/>
          <w:szCs w:val="24"/>
        </w:rPr>
      </w:pPr>
      <w:r>
        <w:rPr>
          <w:rFonts w:cstheme="minorHAnsi"/>
          <w:b/>
          <w:sz w:val="24"/>
          <w:szCs w:val="24"/>
        </w:rPr>
        <w:t>MADDE 14</w:t>
      </w:r>
      <w:r w:rsidR="00A31626" w:rsidRPr="00A31626">
        <w:rPr>
          <w:rFonts w:cstheme="minorHAnsi"/>
          <w:b/>
          <w:sz w:val="24"/>
          <w:szCs w:val="24"/>
        </w:rPr>
        <w:t>: ÖZEL NİTELİKLİ KİŞİSEL VERİLERİN İŞLENMESİ</w:t>
      </w:r>
    </w:p>
    <w:p w:rsidR="00A31626" w:rsidRPr="00A31626" w:rsidRDefault="00A31626" w:rsidP="00A31626">
      <w:pPr>
        <w:spacing w:before="140" w:line="235" w:lineRule="auto"/>
        <w:ind w:left="4" w:right="20"/>
        <w:jc w:val="both"/>
        <w:rPr>
          <w:rFonts w:cstheme="minorHAnsi"/>
          <w:sz w:val="24"/>
          <w:szCs w:val="24"/>
        </w:rPr>
      </w:pPr>
      <w:r w:rsidRPr="00A31626">
        <w:rPr>
          <w:rFonts w:cstheme="minorHAnsi"/>
          <w:sz w:val="24"/>
          <w:szCs w:val="24"/>
        </w:rPr>
        <w:t>Şirketimiz tarafından, KVK Kanunu ile “özel nitelikli” olarak belirlenen kişisel verilerin işlenmesinde, KVK Kanunu’nda öngörülen düzenlemelere hassasiyetle uygun davranılmaktadır.</w:t>
      </w:r>
    </w:p>
    <w:p w:rsidR="00A31626" w:rsidRPr="00A31626" w:rsidRDefault="00A31626" w:rsidP="00A31626">
      <w:pPr>
        <w:spacing w:before="140" w:line="264" w:lineRule="auto"/>
        <w:ind w:left="4"/>
        <w:jc w:val="both"/>
        <w:rPr>
          <w:rFonts w:cstheme="minorHAnsi"/>
          <w:sz w:val="24"/>
          <w:szCs w:val="24"/>
        </w:rPr>
      </w:pPr>
      <w:r w:rsidRPr="00A31626">
        <w:rPr>
          <w:rFonts w:cstheme="minorHAnsi"/>
          <w:sz w:val="24"/>
          <w:szCs w:val="24"/>
        </w:rPr>
        <w:lastRenderedPageBreak/>
        <w:t xml:space="preserve">KVK Kanunu’nun 6. maddesinde, hukuka aykırı olarak işlendiğinde kişilerin mağduriyetine veya ayrımcılığa sebep olma riski taşıyan bir takım kişisel veri “özel nitelikli” olarak belirlenmiştir. Bu veriler; ırk, etnik köken, siyasi düşünce, felsefi inanç, din, mezhep veya diğer inançlar, kılık ve kıyafet, dernek, vakıf ya da sendika üyeliği, sağlık, cinsel hayat, ceza mahkûmiyeti ve güvenlik tedbirleriyle ilgili veriler ile </w:t>
      </w:r>
      <w:proofErr w:type="spellStart"/>
      <w:r w:rsidRPr="00A31626">
        <w:rPr>
          <w:rFonts w:cstheme="minorHAnsi"/>
          <w:sz w:val="24"/>
          <w:szCs w:val="24"/>
        </w:rPr>
        <w:t>biyometrik</w:t>
      </w:r>
      <w:proofErr w:type="spellEnd"/>
      <w:r w:rsidRPr="00A31626">
        <w:rPr>
          <w:rFonts w:cstheme="minorHAnsi"/>
          <w:sz w:val="24"/>
          <w:szCs w:val="24"/>
        </w:rPr>
        <w:t xml:space="preserve"> ve genetik verilerdir.</w:t>
      </w:r>
    </w:p>
    <w:p w:rsidR="00A31626" w:rsidRPr="00A31626" w:rsidRDefault="00A31626" w:rsidP="00A31626">
      <w:pPr>
        <w:spacing w:before="140" w:line="235" w:lineRule="auto"/>
        <w:ind w:left="4" w:right="100"/>
        <w:jc w:val="both"/>
        <w:rPr>
          <w:rFonts w:cstheme="minorHAnsi"/>
          <w:sz w:val="24"/>
          <w:szCs w:val="24"/>
        </w:rPr>
      </w:pPr>
      <w:r w:rsidRPr="00A31626">
        <w:rPr>
          <w:rFonts w:cstheme="minorHAnsi"/>
          <w:sz w:val="24"/>
          <w:szCs w:val="24"/>
        </w:rPr>
        <w:t>KVK Kanunu’na uygun bir biçimde Şirketimiz tarafından; özel nitelikli kişisel veriler, KVK Kurulu tarafından belirlenecek olan yeterli önlemlerin alınması kaydıyla aşağıdaki durumlarda işlenmektedir:</w:t>
      </w:r>
    </w:p>
    <w:p w:rsidR="00A31626" w:rsidRPr="00A31626" w:rsidRDefault="00A31626" w:rsidP="00A31626">
      <w:pPr>
        <w:pStyle w:val="ListeParagraf"/>
        <w:numPr>
          <w:ilvl w:val="0"/>
          <w:numId w:val="20"/>
        </w:numPr>
        <w:tabs>
          <w:tab w:val="left" w:pos="1004"/>
        </w:tabs>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Kişisel veri sahibinin açık rızası var ise veya</w:t>
      </w:r>
    </w:p>
    <w:p w:rsidR="00A31626" w:rsidRPr="00A31626" w:rsidRDefault="00A31626" w:rsidP="00A31626">
      <w:pPr>
        <w:pStyle w:val="ListeParagraf"/>
        <w:numPr>
          <w:ilvl w:val="0"/>
          <w:numId w:val="20"/>
        </w:numPr>
        <w:tabs>
          <w:tab w:val="left" w:pos="1004"/>
        </w:tabs>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Kişisel veri sahibinin açık rızası yok ise;</w:t>
      </w:r>
    </w:p>
    <w:p w:rsidR="00A31626" w:rsidRPr="00A31626" w:rsidRDefault="00A31626" w:rsidP="00A31626">
      <w:pPr>
        <w:pStyle w:val="ListeParagraf"/>
        <w:numPr>
          <w:ilvl w:val="0"/>
          <w:numId w:val="6"/>
        </w:numPr>
        <w:spacing w:before="140" w:line="0" w:lineRule="atLeast"/>
        <w:jc w:val="both"/>
        <w:rPr>
          <w:rFonts w:asciiTheme="minorHAnsi" w:hAnsiTheme="minorHAnsi" w:cstheme="minorHAnsi"/>
          <w:sz w:val="24"/>
          <w:szCs w:val="24"/>
        </w:rPr>
      </w:pPr>
      <w:r w:rsidRPr="00A31626">
        <w:rPr>
          <w:rFonts w:asciiTheme="minorHAnsi" w:hAnsiTheme="minorHAnsi" w:cstheme="minorHAnsi"/>
          <w:sz w:val="24"/>
          <w:szCs w:val="24"/>
        </w:rPr>
        <w:t>Kişisel</w:t>
      </w:r>
      <w:r>
        <w:rPr>
          <w:rFonts w:asciiTheme="minorHAnsi" w:hAnsiTheme="minorHAnsi" w:cstheme="minorHAnsi"/>
          <w:sz w:val="24"/>
          <w:szCs w:val="24"/>
        </w:rPr>
        <w:t xml:space="preserve"> </w:t>
      </w:r>
      <w:r w:rsidRPr="00A31626">
        <w:rPr>
          <w:rFonts w:asciiTheme="minorHAnsi" w:hAnsiTheme="minorHAnsi" w:cstheme="minorHAnsi"/>
          <w:sz w:val="24"/>
          <w:szCs w:val="24"/>
        </w:rPr>
        <w:t>veri sahibinin sağlığı</w:t>
      </w:r>
      <w:r>
        <w:rPr>
          <w:rFonts w:asciiTheme="minorHAnsi" w:hAnsiTheme="minorHAnsi" w:cstheme="minorHAnsi"/>
          <w:sz w:val="24"/>
          <w:szCs w:val="24"/>
        </w:rPr>
        <w:t xml:space="preserve"> </w:t>
      </w:r>
      <w:r w:rsidRPr="00A31626">
        <w:rPr>
          <w:rFonts w:asciiTheme="minorHAnsi" w:hAnsiTheme="minorHAnsi" w:cstheme="minorHAnsi"/>
          <w:sz w:val="24"/>
          <w:szCs w:val="24"/>
        </w:rPr>
        <w:t>ve cinsel hayatı</w:t>
      </w:r>
      <w:r>
        <w:rPr>
          <w:rFonts w:asciiTheme="minorHAnsi" w:hAnsiTheme="minorHAnsi" w:cstheme="minorHAnsi"/>
          <w:sz w:val="24"/>
          <w:szCs w:val="24"/>
        </w:rPr>
        <w:t xml:space="preserve"> </w:t>
      </w:r>
      <w:r w:rsidRPr="00A31626">
        <w:rPr>
          <w:rFonts w:asciiTheme="minorHAnsi" w:hAnsiTheme="minorHAnsi" w:cstheme="minorHAnsi"/>
          <w:sz w:val="24"/>
          <w:szCs w:val="24"/>
        </w:rPr>
        <w:t>dışındak</w:t>
      </w:r>
      <w:r>
        <w:rPr>
          <w:rFonts w:asciiTheme="minorHAnsi" w:hAnsiTheme="minorHAnsi" w:cstheme="minorHAnsi"/>
          <w:sz w:val="24"/>
          <w:szCs w:val="24"/>
        </w:rPr>
        <w:t xml:space="preserve">i </w:t>
      </w:r>
      <w:r w:rsidRPr="00A31626">
        <w:rPr>
          <w:rFonts w:asciiTheme="minorHAnsi" w:hAnsiTheme="minorHAnsi" w:cstheme="minorHAnsi"/>
          <w:sz w:val="24"/>
          <w:szCs w:val="24"/>
        </w:rPr>
        <w:t>özel nitelikli</w:t>
      </w:r>
      <w:r>
        <w:rPr>
          <w:rFonts w:asciiTheme="minorHAnsi" w:hAnsiTheme="minorHAnsi" w:cstheme="minorHAnsi"/>
          <w:sz w:val="24"/>
          <w:szCs w:val="24"/>
        </w:rPr>
        <w:t xml:space="preserve"> </w:t>
      </w:r>
      <w:r w:rsidRPr="00A31626">
        <w:rPr>
          <w:rFonts w:asciiTheme="minorHAnsi" w:hAnsiTheme="minorHAnsi" w:cstheme="minorHAnsi"/>
          <w:sz w:val="24"/>
          <w:szCs w:val="24"/>
        </w:rPr>
        <w:t>kişisel veriler, kanunlarda öngörülen hallerde,</w:t>
      </w:r>
    </w:p>
    <w:p w:rsidR="00A31626" w:rsidRPr="00A31626" w:rsidRDefault="00A31626" w:rsidP="00A31626">
      <w:pPr>
        <w:pStyle w:val="ListeParagraf"/>
        <w:numPr>
          <w:ilvl w:val="0"/>
          <w:numId w:val="6"/>
        </w:numPr>
        <w:spacing w:before="140" w:line="271" w:lineRule="auto"/>
        <w:ind w:right="20"/>
        <w:jc w:val="both"/>
        <w:rPr>
          <w:rFonts w:asciiTheme="minorHAnsi" w:hAnsiTheme="minorHAnsi" w:cstheme="minorHAnsi"/>
          <w:sz w:val="24"/>
          <w:szCs w:val="24"/>
        </w:rPr>
      </w:pPr>
      <w:r w:rsidRPr="00A31626">
        <w:rPr>
          <w:rFonts w:asciiTheme="minorHAnsi" w:hAnsiTheme="minorHAnsi" w:cstheme="minorHAnsi"/>
          <w:sz w:val="24"/>
          <w:szCs w:val="24"/>
        </w:rPr>
        <w:t>Kişisel</w:t>
      </w:r>
      <w:r>
        <w:rPr>
          <w:rFonts w:asciiTheme="minorHAnsi" w:hAnsiTheme="minorHAnsi" w:cstheme="minorHAnsi"/>
          <w:sz w:val="24"/>
          <w:szCs w:val="24"/>
        </w:rPr>
        <w:t xml:space="preserve"> </w:t>
      </w:r>
      <w:r w:rsidRPr="00A31626">
        <w:rPr>
          <w:rFonts w:asciiTheme="minorHAnsi" w:hAnsiTheme="minorHAnsi" w:cstheme="minorHAnsi"/>
          <w:sz w:val="24"/>
          <w:szCs w:val="24"/>
        </w:rPr>
        <w:t>veri sahibinin sağlığına ve cinsel hayatına ilişkin</w:t>
      </w:r>
      <w:r>
        <w:rPr>
          <w:rFonts w:asciiTheme="minorHAnsi" w:hAnsiTheme="minorHAnsi" w:cstheme="minorHAnsi"/>
          <w:sz w:val="24"/>
          <w:szCs w:val="24"/>
        </w:rPr>
        <w:t xml:space="preserve"> </w:t>
      </w:r>
      <w:r w:rsidRPr="00A31626">
        <w:rPr>
          <w:rFonts w:asciiTheme="minorHAnsi" w:hAnsiTheme="minorHAnsi" w:cstheme="minorHAnsi"/>
          <w:sz w:val="24"/>
          <w:szCs w:val="24"/>
        </w:rPr>
        <w:t>özel nitelikli</w:t>
      </w:r>
      <w:r>
        <w:rPr>
          <w:rFonts w:asciiTheme="minorHAnsi" w:hAnsiTheme="minorHAnsi" w:cstheme="minorHAnsi"/>
          <w:sz w:val="24"/>
          <w:szCs w:val="24"/>
        </w:rPr>
        <w:t xml:space="preserve"> </w:t>
      </w:r>
      <w:r w:rsidRPr="00A31626">
        <w:rPr>
          <w:rFonts w:asciiTheme="minorHAnsi" w:hAnsiTheme="minorHAnsi" w:cstheme="minorHAnsi"/>
          <w:sz w:val="24"/>
          <w:szCs w:val="24"/>
        </w:rPr>
        <w:t>kişisel verileri ise</w:t>
      </w:r>
      <w:r>
        <w:rPr>
          <w:rFonts w:asciiTheme="minorHAnsi" w:hAnsiTheme="minorHAnsi" w:cstheme="minorHAnsi"/>
          <w:sz w:val="24"/>
          <w:szCs w:val="24"/>
        </w:rPr>
        <w:t xml:space="preserve"> </w:t>
      </w:r>
      <w:r w:rsidRPr="00A31626">
        <w:rPr>
          <w:rFonts w:asciiTheme="minorHAnsi" w:hAnsiTheme="minorHAnsi" w:cstheme="minorHAnsi"/>
          <w:sz w:val="24"/>
          <w:szCs w:val="24"/>
        </w:rPr>
        <w:t>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işlenmektedir.</w:t>
      </w:r>
    </w:p>
    <w:p w:rsidR="00A31626" w:rsidRPr="00A31626" w:rsidRDefault="00C8585E" w:rsidP="00A31626">
      <w:pPr>
        <w:tabs>
          <w:tab w:val="left" w:pos="703"/>
        </w:tabs>
        <w:spacing w:before="140" w:line="0" w:lineRule="atLeast"/>
        <w:ind w:left="4"/>
        <w:jc w:val="both"/>
        <w:rPr>
          <w:rFonts w:cstheme="minorHAnsi"/>
          <w:b/>
          <w:sz w:val="24"/>
          <w:szCs w:val="24"/>
        </w:rPr>
      </w:pPr>
      <w:r>
        <w:rPr>
          <w:rFonts w:eastAsia="Times New Roman" w:cstheme="minorHAnsi"/>
          <w:b/>
          <w:sz w:val="24"/>
          <w:szCs w:val="24"/>
        </w:rPr>
        <w:t>MADDE 15</w:t>
      </w:r>
      <w:r w:rsidR="00A31626" w:rsidRPr="00A31626">
        <w:rPr>
          <w:rFonts w:eastAsia="Times New Roman" w:cstheme="minorHAnsi"/>
          <w:b/>
          <w:sz w:val="24"/>
          <w:szCs w:val="24"/>
        </w:rPr>
        <w:t xml:space="preserve">: </w:t>
      </w:r>
      <w:r w:rsidR="00A31626" w:rsidRPr="00A31626">
        <w:rPr>
          <w:rFonts w:cstheme="minorHAnsi"/>
          <w:b/>
          <w:sz w:val="24"/>
          <w:szCs w:val="24"/>
        </w:rPr>
        <w:t>KİŞİSEL VERİLERİN AKTARILMASI</w:t>
      </w:r>
    </w:p>
    <w:p w:rsidR="00A31626" w:rsidRPr="00A31626" w:rsidRDefault="00A31626" w:rsidP="00A31626">
      <w:pPr>
        <w:spacing w:before="140" w:line="264" w:lineRule="auto"/>
        <w:ind w:left="4"/>
        <w:jc w:val="both"/>
        <w:rPr>
          <w:rFonts w:cstheme="minorHAnsi"/>
          <w:sz w:val="24"/>
          <w:szCs w:val="24"/>
        </w:rPr>
      </w:pPr>
      <w:r w:rsidRPr="00A31626">
        <w:rPr>
          <w:rFonts w:cstheme="minorHAnsi"/>
          <w:sz w:val="24"/>
          <w:szCs w:val="24"/>
        </w:rPr>
        <w:t>Şirketimiz hukuka uygun olan kişisel veri işleme amaçları doğrultusunda gerekli güvenlik önlemlerini alarak kişisel veri sahibinin kişisel verilerini ve özel nitelikli kişisel verilerini üçüncü kişilere (üçüncü kişi şirketlere, üçüncü gerçek kişilere) aktarabilmektedir. Şirketimiz bu doğrultuda KVK Kanunu’nun 8. maddesinde öngörülen düzenlemelere uygun hareket etmektedir. Bu konu ile ilgili ayrıntılı bilgiye bu Politikada yer verilmiştir.</w:t>
      </w:r>
    </w:p>
    <w:p w:rsidR="00A31626" w:rsidRPr="00A31626" w:rsidRDefault="00C8585E" w:rsidP="00A31626">
      <w:pPr>
        <w:tabs>
          <w:tab w:val="left" w:pos="683"/>
        </w:tabs>
        <w:spacing w:before="140" w:line="0" w:lineRule="atLeast"/>
        <w:ind w:left="4"/>
        <w:jc w:val="both"/>
        <w:rPr>
          <w:rFonts w:cstheme="minorHAnsi"/>
          <w:b/>
          <w:sz w:val="24"/>
          <w:szCs w:val="24"/>
        </w:rPr>
      </w:pPr>
      <w:r>
        <w:rPr>
          <w:rFonts w:cstheme="minorHAnsi"/>
          <w:b/>
          <w:sz w:val="24"/>
          <w:szCs w:val="24"/>
        </w:rPr>
        <w:t>15</w:t>
      </w:r>
      <w:r w:rsidR="00A31626" w:rsidRPr="00A31626">
        <w:rPr>
          <w:rFonts w:cstheme="minorHAnsi"/>
          <w:b/>
          <w:sz w:val="24"/>
          <w:szCs w:val="24"/>
        </w:rPr>
        <w:t>.1 Kişisel Verilerin Aktarılması</w:t>
      </w:r>
    </w:p>
    <w:p w:rsidR="00A31626" w:rsidRPr="00A31626" w:rsidRDefault="00A31626" w:rsidP="00A31626">
      <w:pPr>
        <w:spacing w:before="140" w:line="0" w:lineRule="atLeast"/>
        <w:ind w:left="4"/>
        <w:jc w:val="both"/>
        <w:rPr>
          <w:rFonts w:cstheme="minorHAnsi"/>
          <w:sz w:val="24"/>
          <w:szCs w:val="24"/>
        </w:rPr>
      </w:pPr>
      <w:r w:rsidRPr="00A31626">
        <w:rPr>
          <w:rFonts w:cstheme="minorHAnsi"/>
          <w:sz w:val="24"/>
          <w:szCs w:val="24"/>
        </w:rPr>
        <w:t>Şirketimiz meşru ve hukuka uygun kişisel veri işleme amaçları doğrultusunda aşağıda sayılan Kanunun 5.maddesinde belirtilen kişisel veri işleme şartlarından bir veya birkaçına dayalı ve sınırlı olarak kişisel verileri üçüncü kişilere aktarabilmektedir:</w:t>
      </w:r>
    </w:p>
    <w:p w:rsidR="00A31626" w:rsidRPr="00A31626" w:rsidRDefault="00A31626" w:rsidP="00A31626">
      <w:pPr>
        <w:pStyle w:val="ListeParagraf"/>
        <w:numPr>
          <w:ilvl w:val="0"/>
          <w:numId w:val="21"/>
        </w:numPr>
        <w:tabs>
          <w:tab w:val="left" w:pos="1004"/>
        </w:tabs>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Kişisel veri sahibinin açık rızası var ise;</w:t>
      </w:r>
    </w:p>
    <w:p w:rsidR="00A31626" w:rsidRPr="00A31626" w:rsidRDefault="00A31626" w:rsidP="00A31626">
      <w:pPr>
        <w:pStyle w:val="ListeParagraf"/>
        <w:numPr>
          <w:ilvl w:val="0"/>
          <w:numId w:val="21"/>
        </w:numPr>
        <w:tabs>
          <w:tab w:val="left" w:pos="1004"/>
        </w:tabs>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Kanunlarda kişisel verinin aktarılacağına ilişkin açık bir düzenleme var ise,</w:t>
      </w:r>
    </w:p>
    <w:p w:rsidR="00A31626" w:rsidRPr="00A31626" w:rsidRDefault="00A31626" w:rsidP="00A31626">
      <w:pPr>
        <w:pStyle w:val="ListeParagraf"/>
        <w:numPr>
          <w:ilvl w:val="0"/>
          <w:numId w:val="21"/>
        </w:numPr>
        <w:tabs>
          <w:tab w:val="left" w:pos="992"/>
        </w:tabs>
        <w:spacing w:before="140" w:line="252" w:lineRule="auto"/>
        <w:jc w:val="both"/>
        <w:rPr>
          <w:rFonts w:asciiTheme="minorHAnsi" w:eastAsia="Times New Roman" w:hAnsiTheme="minorHAnsi" w:cstheme="minorHAnsi"/>
          <w:sz w:val="24"/>
          <w:szCs w:val="24"/>
        </w:rPr>
      </w:pPr>
      <w:r w:rsidRPr="00A31626">
        <w:rPr>
          <w:rFonts w:asciiTheme="minorHAnsi" w:hAnsiTheme="minorHAnsi" w:cstheme="minorHAnsi"/>
          <w:sz w:val="24"/>
          <w:szCs w:val="24"/>
        </w:rPr>
        <w:t>Kişisel veri sahibinin veya başkasının hayatı veya beden bütünlüğünün korunması için zorunlu ise ve kişisel veri sahibi fiili imkânsızlık nedeniyle rızasını açıklayamayacak durumda ise veya rızasına hukuki geçerlilik tanınmıyorsa;</w:t>
      </w:r>
    </w:p>
    <w:p w:rsidR="00A31626" w:rsidRPr="00A31626" w:rsidRDefault="00A31626" w:rsidP="00A31626">
      <w:pPr>
        <w:pStyle w:val="ListeParagraf"/>
        <w:numPr>
          <w:ilvl w:val="0"/>
          <w:numId w:val="21"/>
        </w:numPr>
        <w:tabs>
          <w:tab w:val="left" w:pos="992"/>
        </w:tabs>
        <w:spacing w:before="140" w:line="235" w:lineRule="auto"/>
        <w:ind w:right="20"/>
        <w:jc w:val="both"/>
        <w:rPr>
          <w:rFonts w:asciiTheme="minorHAnsi" w:eastAsia="Times New Roman" w:hAnsiTheme="minorHAnsi" w:cstheme="minorHAnsi"/>
          <w:sz w:val="24"/>
          <w:szCs w:val="24"/>
        </w:rPr>
      </w:pPr>
      <w:r w:rsidRPr="00A31626">
        <w:rPr>
          <w:rFonts w:asciiTheme="minorHAnsi" w:hAnsiTheme="minorHAnsi" w:cstheme="minorHAnsi"/>
          <w:sz w:val="24"/>
          <w:szCs w:val="24"/>
        </w:rPr>
        <w:t>Bir sözleşmenin kurulması veya ifasıyla doğrudan doğruya ilgili olmak kaydıyla sözleşmenin taraflarına ait kişisel verinin aktarılması gerekli ise,</w:t>
      </w:r>
    </w:p>
    <w:p w:rsidR="00A31626" w:rsidRPr="00A31626" w:rsidRDefault="00A31626" w:rsidP="00A31626">
      <w:pPr>
        <w:pStyle w:val="ListeParagraf"/>
        <w:numPr>
          <w:ilvl w:val="0"/>
          <w:numId w:val="21"/>
        </w:numPr>
        <w:tabs>
          <w:tab w:val="left" w:pos="1004"/>
        </w:tabs>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Şirketimizin hukuki yükümlülüğünü yerine getirmesi için kişisel veri aktarımı zorunlu ise,</w:t>
      </w:r>
    </w:p>
    <w:p w:rsidR="00A31626" w:rsidRPr="00A31626" w:rsidRDefault="00A31626" w:rsidP="00A31626">
      <w:pPr>
        <w:pStyle w:val="ListeParagraf"/>
        <w:numPr>
          <w:ilvl w:val="0"/>
          <w:numId w:val="21"/>
        </w:numPr>
        <w:tabs>
          <w:tab w:val="left" w:pos="1004"/>
        </w:tabs>
        <w:spacing w:before="140" w:line="200" w:lineRule="exact"/>
        <w:jc w:val="both"/>
        <w:rPr>
          <w:rFonts w:asciiTheme="minorHAnsi" w:eastAsia="Times New Roman" w:hAnsiTheme="minorHAnsi" w:cstheme="minorHAnsi"/>
          <w:sz w:val="24"/>
          <w:szCs w:val="24"/>
        </w:rPr>
      </w:pPr>
      <w:r w:rsidRPr="00A31626">
        <w:rPr>
          <w:rFonts w:asciiTheme="minorHAnsi" w:hAnsiTheme="minorHAnsi" w:cstheme="minorHAnsi"/>
          <w:sz w:val="24"/>
          <w:szCs w:val="24"/>
        </w:rPr>
        <w:t>Kişisel veriler, kişisel veri sahibi tarafından alenileştirilmiş ise,</w:t>
      </w:r>
    </w:p>
    <w:p w:rsidR="00A31626" w:rsidRPr="00A31626" w:rsidRDefault="00A31626" w:rsidP="00A31626">
      <w:pPr>
        <w:pStyle w:val="ListeParagraf"/>
        <w:numPr>
          <w:ilvl w:val="0"/>
          <w:numId w:val="21"/>
        </w:numPr>
        <w:tabs>
          <w:tab w:val="left" w:pos="1000"/>
        </w:tabs>
        <w:spacing w:before="140" w:line="0" w:lineRule="atLeast"/>
        <w:jc w:val="both"/>
        <w:rPr>
          <w:rFonts w:asciiTheme="minorHAnsi" w:eastAsia="Times New Roman" w:hAnsiTheme="minorHAnsi" w:cstheme="minorHAnsi"/>
          <w:sz w:val="24"/>
          <w:szCs w:val="24"/>
        </w:rPr>
      </w:pPr>
      <w:bookmarkStart w:id="6" w:name="page15"/>
      <w:bookmarkEnd w:id="6"/>
      <w:r w:rsidRPr="00A31626">
        <w:rPr>
          <w:rFonts w:asciiTheme="minorHAnsi" w:hAnsiTheme="minorHAnsi" w:cstheme="minorHAnsi"/>
          <w:sz w:val="24"/>
          <w:szCs w:val="24"/>
        </w:rPr>
        <w:t>Kişisel veri aktarımı bir hakkın tesisi, kullanılması veya korunması için zorunlu ise,</w:t>
      </w:r>
    </w:p>
    <w:p w:rsidR="00A31626" w:rsidRPr="00A31626" w:rsidRDefault="00A31626" w:rsidP="00A31626">
      <w:pPr>
        <w:pStyle w:val="ListeParagraf"/>
        <w:numPr>
          <w:ilvl w:val="0"/>
          <w:numId w:val="21"/>
        </w:numPr>
        <w:tabs>
          <w:tab w:val="left" w:pos="988"/>
        </w:tabs>
        <w:spacing w:before="140" w:line="236" w:lineRule="auto"/>
        <w:ind w:right="20"/>
        <w:jc w:val="both"/>
        <w:rPr>
          <w:rFonts w:asciiTheme="minorHAnsi" w:eastAsia="Times New Roman" w:hAnsiTheme="minorHAnsi" w:cstheme="minorHAnsi"/>
          <w:sz w:val="24"/>
          <w:szCs w:val="24"/>
        </w:rPr>
      </w:pPr>
      <w:r w:rsidRPr="00A31626">
        <w:rPr>
          <w:rFonts w:asciiTheme="minorHAnsi" w:hAnsiTheme="minorHAnsi" w:cstheme="minorHAnsi"/>
          <w:sz w:val="24"/>
          <w:szCs w:val="24"/>
        </w:rPr>
        <w:t>Kişisel veri sahibinin temel hak ve özgürlüklerine zarar vermemek kaydıyla, Şirketimizin meşru menfaatleri için kişisel veri aktarımı zorunlu ise.</w:t>
      </w:r>
    </w:p>
    <w:p w:rsidR="00A31626" w:rsidRPr="00A31626" w:rsidRDefault="00C8585E" w:rsidP="00A31626">
      <w:pPr>
        <w:tabs>
          <w:tab w:val="left" w:pos="680"/>
        </w:tabs>
        <w:spacing w:before="140" w:line="0" w:lineRule="atLeast"/>
        <w:jc w:val="both"/>
        <w:rPr>
          <w:rFonts w:cstheme="minorHAnsi"/>
          <w:b/>
          <w:sz w:val="24"/>
          <w:szCs w:val="24"/>
        </w:rPr>
      </w:pPr>
      <w:r>
        <w:rPr>
          <w:rFonts w:cstheme="minorHAnsi"/>
          <w:b/>
          <w:sz w:val="24"/>
          <w:szCs w:val="24"/>
        </w:rPr>
        <w:t>15</w:t>
      </w:r>
      <w:r w:rsidR="00A31626" w:rsidRPr="00A31626">
        <w:rPr>
          <w:rFonts w:cstheme="minorHAnsi"/>
          <w:b/>
          <w:sz w:val="24"/>
          <w:szCs w:val="24"/>
        </w:rPr>
        <w:t>.2 Özel Nitelikli Kişisel Verilerin Aktarılması</w:t>
      </w:r>
    </w:p>
    <w:p w:rsidR="00A31626" w:rsidRPr="00A31626" w:rsidRDefault="00A31626" w:rsidP="00A31626">
      <w:pPr>
        <w:spacing w:before="140" w:line="261" w:lineRule="auto"/>
        <w:jc w:val="both"/>
        <w:rPr>
          <w:rFonts w:cstheme="minorHAnsi"/>
          <w:sz w:val="24"/>
          <w:szCs w:val="24"/>
        </w:rPr>
      </w:pPr>
      <w:r w:rsidRPr="00A31626">
        <w:rPr>
          <w:rFonts w:cstheme="minorHAnsi"/>
          <w:sz w:val="24"/>
          <w:szCs w:val="24"/>
        </w:rPr>
        <w:t xml:space="preserve">Şirketimiz gerekli özeni göstererek, gerekli güvenlik tedbirlerini alarak ve KVK Kurulu tarafından öngörülen yeterli önlemleri alarak; meşru ve hukuka uygun kişisel veri işleme amaçları </w:t>
      </w:r>
      <w:r w:rsidRPr="00A31626">
        <w:rPr>
          <w:rFonts w:cstheme="minorHAnsi"/>
          <w:sz w:val="24"/>
          <w:szCs w:val="24"/>
        </w:rPr>
        <w:lastRenderedPageBreak/>
        <w:t>doğrultusunda kişisel veri sahibinin özel nitelikli verilerini aşağıdaki durumlarda üçüncü kişilere aktarabilmektedir.</w:t>
      </w:r>
    </w:p>
    <w:p w:rsidR="00A31626" w:rsidRPr="00A31626" w:rsidRDefault="00A31626" w:rsidP="00A31626">
      <w:pPr>
        <w:pStyle w:val="ListeParagraf"/>
        <w:numPr>
          <w:ilvl w:val="0"/>
          <w:numId w:val="22"/>
        </w:numPr>
        <w:tabs>
          <w:tab w:val="left" w:pos="1000"/>
        </w:tabs>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Kişisel veri sahibinin açık rızası var ise veya</w:t>
      </w:r>
    </w:p>
    <w:p w:rsidR="00A31626" w:rsidRPr="00A31626" w:rsidRDefault="00A31626" w:rsidP="00A31626">
      <w:pPr>
        <w:pStyle w:val="ListeParagraf"/>
        <w:numPr>
          <w:ilvl w:val="0"/>
          <w:numId w:val="22"/>
        </w:numPr>
        <w:tabs>
          <w:tab w:val="left" w:pos="1000"/>
        </w:tabs>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Kişisel veri sahibinin açık rızası yok ise;</w:t>
      </w:r>
    </w:p>
    <w:p w:rsidR="00A31626" w:rsidRPr="00A31626" w:rsidRDefault="00A31626" w:rsidP="00A31626">
      <w:pPr>
        <w:spacing w:before="140" w:line="54" w:lineRule="exact"/>
        <w:jc w:val="both"/>
        <w:rPr>
          <w:rFonts w:eastAsia="Times New Roman" w:cstheme="minorHAnsi"/>
          <w:sz w:val="24"/>
          <w:szCs w:val="24"/>
        </w:rPr>
      </w:pPr>
    </w:p>
    <w:p w:rsidR="00A31626" w:rsidRPr="00A31626" w:rsidRDefault="00A31626" w:rsidP="00A31626">
      <w:pPr>
        <w:pStyle w:val="ListeParagraf"/>
        <w:numPr>
          <w:ilvl w:val="0"/>
          <w:numId w:val="7"/>
        </w:numPr>
        <w:spacing w:before="140" w:line="287" w:lineRule="auto"/>
        <w:jc w:val="both"/>
        <w:rPr>
          <w:rFonts w:asciiTheme="minorHAnsi" w:hAnsiTheme="minorHAnsi" w:cstheme="minorHAnsi"/>
          <w:i/>
          <w:sz w:val="24"/>
          <w:szCs w:val="24"/>
        </w:rPr>
      </w:pPr>
      <w:r w:rsidRPr="00A31626">
        <w:rPr>
          <w:rFonts w:asciiTheme="minorHAnsi" w:hAnsiTheme="minorHAnsi" w:cstheme="minorHAnsi"/>
          <w:sz w:val="24"/>
          <w:szCs w:val="24"/>
        </w:rPr>
        <w:t>Kişisel</w:t>
      </w:r>
      <w:r>
        <w:rPr>
          <w:rFonts w:asciiTheme="minorHAnsi" w:hAnsiTheme="minorHAnsi" w:cstheme="minorHAnsi"/>
          <w:sz w:val="24"/>
          <w:szCs w:val="24"/>
        </w:rPr>
        <w:t xml:space="preserve"> </w:t>
      </w:r>
      <w:r w:rsidRPr="00A31626">
        <w:rPr>
          <w:rFonts w:asciiTheme="minorHAnsi" w:hAnsiTheme="minorHAnsi" w:cstheme="minorHAnsi"/>
          <w:sz w:val="24"/>
          <w:szCs w:val="24"/>
        </w:rPr>
        <w:t>veri sahibinin sağlığı</w:t>
      </w:r>
      <w:r>
        <w:rPr>
          <w:rFonts w:asciiTheme="minorHAnsi" w:hAnsiTheme="minorHAnsi" w:cstheme="minorHAnsi"/>
          <w:sz w:val="24"/>
          <w:szCs w:val="24"/>
        </w:rPr>
        <w:t xml:space="preserve"> </w:t>
      </w:r>
      <w:r w:rsidRPr="00A31626">
        <w:rPr>
          <w:rFonts w:asciiTheme="minorHAnsi" w:hAnsiTheme="minorHAnsi" w:cstheme="minorHAnsi"/>
          <w:sz w:val="24"/>
          <w:szCs w:val="24"/>
        </w:rPr>
        <w:t>ve cinsel hayatı</w:t>
      </w:r>
      <w:r w:rsidR="00535CFC">
        <w:rPr>
          <w:rFonts w:asciiTheme="minorHAnsi" w:hAnsiTheme="minorHAnsi" w:cstheme="minorHAnsi"/>
          <w:sz w:val="24"/>
          <w:szCs w:val="24"/>
        </w:rPr>
        <w:t xml:space="preserve"> </w:t>
      </w:r>
      <w:r w:rsidRPr="00A31626">
        <w:rPr>
          <w:rFonts w:asciiTheme="minorHAnsi" w:hAnsiTheme="minorHAnsi" w:cstheme="minorHAnsi"/>
          <w:sz w:val="24"/>
          <w:szCs w:val="24"/>
        </w:rPr>
        <w:t>dışındaki</w:t>
      </w:r>
      <w:r>
        <w:rPr>
          <w:rFonts w:asciiTheme="minorHAnsi" w:hAnsiTheme="minorHAnsi" w:cstheme="minorHAnsi"/>
          <w:sz w:val="24"/>
          <w:szCs w:val="24"/>
        </w:rPr>
        <w:t xml:space="preserve"> </w:t>
      </w:r>
      <w:r w:rsidRPr="00A31626">
        <w:rPr>
          <w:rFonts w:asciiTheme="minorHAnsi" w:hAnsiTheme="minorHAnsi" w:cstheme="minorHAnsi"/>
          <w:sz w:val="24"/>
          <w:szCs w:val="24"/>
        </w:rPr>
        <w:t>özel nitelikli</w:t>
      </w:r>
      <w:r>
        <w:rPr>
          <w:rFonts w:asciiTheme="minorHAnsi" w:hAnsiTheme="minorHAnsi" w:cstheme="minorHAnsi"/>
          <w:sz w:val="24"/>
          <w:szCs w:val="24"/>
        </w:rPr>
        <w:t xml:space="preserve"> </w:t>
      </w:r>
      <w:r w:rsidRPr="00A31626">
        <w:rPr>
          <w:rFonts w:asciiTheme="minorHAnsi" w:hAnsiTheme="minorHAnsi" w:cstheme="minorHAnsi"/>
          <w:sz w:val="24"/>
          <w:szCs w:val="24"/>
        </w:rPr>
        <w:t xml:space="preserve">kişisel verileri (ırk,etnik köken, siyasi düşünce, felsefi inanç, din, mezhep veya diğer inançlar, kılık ve kıyafet, dernek, vakıf ya da sendika üyeliği, ceza mahkûmiyeti ve güvenlik tedbirleriyle ilgili veriler ile </w:t>
      </w:r>
      <w:proofErr w:type="spellStart"/>
      <w:r w:rsidRPr="00A31626">
        <w:rPr>
          <w:rFonts w:asciiTheme="minorHAnsi" w:hAnsiTheme="minorHAnsi" w:cstheme="minorHAnsi"/>
          <w:sz w:val="24"/>
          <w:szCs w:val="24"/>
        </w:rPr>
        <w:t>biyometrik</w:t>
      </w:r>
      <w:proofErr w:type="spellEnd"/>
      <w:r w:rsidRPr="00A31626">
        <w:rPr>
          <w:rFonts w:asciiTheme="minorHAnsi" w:hAnsiTheme="minorHAnsi" w:cstheme="minorHAnsi"/>
          <w:sz w:val="24"/>
          <w:szCs w:val="24"/>
        </w:rPr>
        <w:t xml:space="preserve"> ve genetik verilerdir), kanunlarda</w:t>
      </w:r>
      <w:r>
        <w:rPr>
          <w:rFonts w:asciiTheme="minorHAnsi" w:hAnsiTheme="minorHAnsi" w:cstheme="minorHAnsi"/>
          <w:sz w:val="24"/>
          <w:szCs w:val="24"/>
        </w:rPr>
        <w:t xml:space="preserve"> </w:t>
      </w:r>
      <w:r w:rsidRPr="00A31626">
        <w:rPr>
          <w:rFonts w:asciiTheme="minorHAnsi" w:hAnsiTheme="minorHAnsi" w:cstheme="minorHAnsi"/>
          <w:sz w:val="24"/>
          <w:szCs w:val="24"/>
        </w:rPr>
        <w:t>öngörülen hallerde,</w:t>
      </w:r>
    </w:p>
    <w:p w:rsidR="00A31626" w:rsidRPr="00A31626" w:rsidRDefault="00A31626" w:rsidP="00A31626">
      <w:pPr>
        <w:spacing w:before="140" w:line="57" w:lineRule="exact"/>
        <w:jc w:val="both"/>
        <w:rPr>
          <w:rFonts w:eastAsia="Times New Roman" w:cstheme="minorHAnsi"/>
          <w:sz w:val="24"/>
          <w:szCs w:val="24"/>
        </w:rPr>
      </w:pPr>
    </w:p>
    <w:p w:rsidR="00A31626" w:rsidRPr="00A31626" w:rsidRDefault="00A31626" w:rsidP="00A31626">
      <w:pPr>
        <w:pStyle w:val="ListeParagraf"/>
        <w:numPr>
          <w:ilvl w:val="0"/>
          <w:numId w:val="7"/>
        </w:numPr>
        <w:spacing w:before="140" w:line="272" w:lineRule="auto"/>
        <w:ind w:right="20"/>
        <w:jc w:val="both"/>
        <w:rPr>
          <w:rFonts w:asciiTheme="minorHAnsi" w:hAnsiTheme="minorHAnsi" w:cstheme="minorHAnsi"/>
          <w:sz w:val="24"/>
          <w:szCs w:val="24"/>
        </w:rPr>
      </w:pPr>
      <w:r w:rsidRPr="00A31626">
        <w:rPr>
          <w:rFonts w:asciiTheme="minorHAnsi" w:hAnsiTheme="minorHAnsi" w:cstheme="minorHAnsi"/>
          <w:sz w:val="24"/>
          <w:szCs w:val="24"/>
        </w:rPr>
        <w:t>Kişisel</w:t>
      </w:r>
      <w:r>
        <w:rPr>
          <w:rFonts w:asciiTheme="minorHAnsi" w:hAnsiTheme="minorHAnsi" w:cstheme="minorHAnsi"/>
          <w:sz w:val="24"/>
          <w:szCs w:val="24"/>
        </w:rPr>
        <w:t xml:space="preserve"> </w:t>
      </w:r>
      <w:r w:rsidRPr="00A31626">
        <w:rPr>
          <w:rFonts w:asciiTheme="minorHAnsi" w:hAnsiTheme="minorHAnsi" w:cstheme="minorHAnsi"/>
          <w:sz w:val="24"/>
          <w:szCs w:val="24"/>
        </w:rPr>
        <w:t>veri sahibinin sağlığına ve cinsel hayatına ilişkin</w:t>
      </w:r>
      <w:r>
        <w:rPr>
          <w:rFonts w:asciiTheme="minorHAnsi" w:hAnsiTheme="minorHAnsi" w:cstheme="minorHAnsi"/>
          <w:sz w:val="24"/>
          <w:szCs w:val="24"/>
        </w:rPr>
        <w:t xml:space="preserve"> </w:t>
      </w:r>
      <w:r w:rsidRPr="00A31626">
        <w:rPr>
          <w:rFonts w:asciiTheme="minorHAnsi" w:hAnsiTheme="minorHAnsi" w:cstheme="minorHAnsi"/>
          <w:sz w:val="24"/>
          <w:szCs w:val="24"/>
        </w:rPr>
        <w:t>özel nitelikli</w:t>
      </w:r>
      <w:r>
        <w:rPr>
          <w:rFonts w:asciiTheme="minorHAnsi" w:hAnsiTheme="minorHAnsi" w:cstheme="minorHAnsi"/>
          <w:sz w:val="24"/>
          <w:szCs w:val="24"/>
        </w:rPr>
        <w:t xml:space="preserve"> </w:t>
      </w:r>
      <w:r w:rsidRPr="00A31626">
        <w:rPr>
          <w:rFonts w:asciiTheme="minorHAnsi" w:hAnsiTheme="minorHAnsi" w:cstheme="minorHAnsi"/>
          <w:sz w:val="24"/>
          <w:szCs w:val="24"/>
        </w:rPr>
        <w:t>kişisel verileri ise</w:t>
      </w:r>
      <w:r>
        <w:rPr>
          <w:rFonts w:asciiTheme="minorHAnsi" w:hAnsiTheme="minorHAnsi" w:cstheme="minorHAnsi"/>
          <w:sz w:val="24"/>
          <w:szCs w:val="24"/>
        </w:rPr>
        <w:t xml:space="preserve"> </w:t>
      </w:r>
      <w:r w:rsidRPr="00A31626">
        <w:rPr>
          <w:rFonts w:asciiTheme="minorHAnsi" w:hAnsiTheme="minorHAnsi" w:cstheme="minorHAnsi"/>
          <w:sz w:val="24"/>
          <w:szCs w:val="24"/>
        </w:rPr>
        <w:t>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p>
    <w:p w:rsidR="00A31626" w:rsidRPr="00A31626" w:rsidRDefault="00C8585E" w:rsidP="00A31626">
      <w:pPr>
        <w:tabs>
          <w:tab w:val="left" w:pos="680"/>
        </w:tabs>
        <w:spacing w:before="140" w:line="0" w:lineRule="atLeast"/>
        <w:jc w:val="both"/>
        <w:rPr>
          <w:rFonts w:cstheme="minorHAnsi"/>
          <w:b/>
          <w:sz w:val="24"/>
          <w:szCs w:val="24"/>
        </w:rPr>
      </w:pPr>
      <w:r>
        <w:rPr>
          <w:rFonts w:eastAsia="Times New Roman" w:cstheme="minorHAnsi"/>
          <w:b/>
          <w:sz w:val="24"/>
          <w:szCs w:val="24"/>
        </w:rPr>
        <w:t>MADDE 16</w:t>
      </w:r>
      <w:r w:rsidR="00A31626" w:rsidRPr="00A31626">
        <w:rPr>
          <w:rFonts w:eastAsia="Times New Roman" w:cstheme="minorHAnsi"/>
          <w:b/>
          <w:sz w:val="24"/>
          <w:szCs w:val="24"/>
        </w:rPr>
        <w:t xml:space="preserve">: </w:t>
      </w:r>
      <w:r w:rsidR="00A31626" w:rsidRPr="00A31626">
        <w:rPr>
          <w:rFonts w:cstheme="minorHAnsi"/>
          <w:b/>
          <w:sz w:val="24"/>
          <w:szCs w:val="24"/>
        </w:rPr>
        <w:t>KİŞİSEL VERİLERİN YURTDIŞINA AKTARILMASI</w:t>
      </w:r>
    </w:p>
    <w:p w:rsidR="00A31626" w:rsidRPr="00A31626" w:rsidRDefault="00A31626" w:rsidP="00A31626">
      <w:pPr>
        <w:spacing w:before="140" w:line="270" w:lineRule="auto"/>
        <w:jc w:val="both"/>
        <w:rPr>
          <w:rFonts w:cstheme="minorHAnsi"/>
          <w:sz w:val="24"/>
          <w:szCs w:val="24"/>
        </w:rPr>
      </w:pPr>
      <w:r w:rsidRPr="00A31626">
        <w:rPr>
          <w:rFonts w:cstheme="minorHAnsi"/>
          <w:sz w:val="24"/>
          <w:szCs w:val="24"/>
        </w:rPr>
        <w:t>Şirketimiz hukuka uygun kişisel veri işleme amaçları doğrultusunda gerekli güvenlik önlemleri alarak kişisel veri sahibinin kişisel verilerini ve özel nitelikli kişisel verilerini üçüncü kişilere aktarabilmektedir. Şirketimiz tarafından kişisel veriler; KVK Kurulu tarafından yeterli korumaya sahip olduğu ilan edilen yabancı ülkelere (“Yeterli Korumaya Sahip Yabancı Ülke”) veya yeterli korumanın bulunmaması durumunda Türkiye’deki ve ilgili yabancı ülkedeki veri sorumlularının yeterli bir korumayı yazılı olarak taahhüt ettiği ve KVK Kurulu’nun izninin bulunduğu yabancı ülkelere (“Yeterli Korumayı Taahhüt Eden Veri Sorumlusunun Bulunduğu Yabancı Ülke”) aktarılmaktadır. Şirketimiz bu doğrultuda KVK Kanunu’nun 9. maddesinde öngörülen düzenlemelere uygun hareket etmektedir. Bu konu ile ilgili ayrıntılı bilgiye bu Politikada yer verilmiştir.</w:t>
      </w:r>
    </w:p>
    <w:p w:rsidR="00A31626" w:rsidRPr="00A31626" w:rsidRDefault="00C8585E" w:rsidP="00A31626">
      <w:pPr>
        <w:tabs>
          <w:tab w:val="left" w:pos="680"/>
        </w:tabs>
        <w:spacing w:before="140" w:line="0" w:lineRule="atLeast"/>
        <w:jc w:val="both"/>
        <w:rPr>
          <w:rFonts w:cstheme="minorHAnsi"/>
          <w:b/>
          <w:sz w:val="24"/>
          <w:szCs w:val="24"/>
        </w:rPr>
      </w:pPr>
      <w:r>
        <w:rPr>
          <w:rFonts w:eastAsia="Times New Roman" w:cstheme="minorHAnsi"/>
          <w:b/>
          <w:sz w:val="24"/>
          <w:szCs w:val="24"/>
        </w:rPr>
        <w:t>16</w:t>
      </w:r>
      <w:r w:rsidR="00A31626" w:rsidRPr="00A31626">
        <w:rPr>
          <w:rFonts w:eastAsia="Times New Roman" w:cstheme="minorHAnsi"/>
          <w:b/>
          <w:sz w:val="24"/>
          <w:szCs w:val="24"/>
        </w:rPr>
        <w:t xml:space="preserve">.1 </w:t>
      </w:r>
      <w:r w:rsidR="00A31626" w:rsidRPr="00A31626">
        <w:rPr>
          <w:rFonts w:cstheme="minorHAnsi"/>
          <w:b/>
          <w:sz w:val="24"/>
          <w:szCs w:val="24"/>
        </w:rPr>
        <w:t>Kişisel Verilerin Yurtdışına Aktarılması</w:t>
      </w:r>
    </w:p>
    <w:p w:rsidR="00A31626" w:rsidRPr="00A31626" w:rsidRDefault="00A31626" w:rsidP="00A31626">
      <w:pPr>
        <w:spacing w:before="140" w:line="261" w:lineRule="auto"/>
        <w:ind w:right="20"/>
        <w:jc w:val="both"/>
        <w:rPr>
          <w:rFonts w:cstheme="minorHAnsi"/>
          <w:sz w:val="24"/>
          <w:szCs w:val="24"/>
        </w:rPr>
      </w:pPr>
      <w:r w:rsidRPr="00A31626">
        <w:rPr>
          <w:rFonts w:cstheme="minorHAnsi"/>
          <w:sz w:val="24"/>
          <w:szCs w:val="24"/>
        </w:rPr>
        <w:t>Şirketimiz meşru ve hukuka uygun kişisel veri işleme amaçları doğrultusunda kişisel veri sahibinin açık rızası var ise veya kişisel veri sahibinin açık rızası yok ise aşağıdaki hallerden birinin varlığı durumunda kişisel verileri Yeterli Korumaya Sahip veya Yeterli Korumayı Taahhüt Eden Veri Sorumlusunun Bulunduğu Yabancı Ülkelere aktarabilmektedir:</w:t>
      </w:r>
    </w:p>
    <w:p w:rsidR="00A31626" w:rsidRPr="00A31626" w:rsidRDefault="00A31626" w:rsidP="00A31626">
      <w:pPr>
        <w:tabs>
          <w:tab w:val="left" w:pos="1000"/>
        </w:tabs>
        <w:spacing w:before="140" w:line="0" w:lineRule="atLeast"/>
        <w:jc w:val="both"/>
        <w:rPr>
          <w:rFonts w:eastAsia="Times New Roman" w:cstheme="minorHAnsi"/>
          <w:sz w:val="24"/>
          <w:szCs w:val="24"/>
        </w:rPr>
      </w:pPr>
      <w:r w:rsidRPr="00A31626">
        <w:rPr>
          <w:rFonts w:cstheme="minorHAnsi"/>
          <w:sz w:val="24"/>
          <w:szCs w:val="24"/>
        </w:rPr>
        <w:t>Kanunlarda kişisel verinin aktarılacağına ilişkin açık bir düzenleme var ise,</w:t>
      </w:r>
    </w:p>
    <w:p w:rsidR="00A31626" w:rsidRPr="00A31626" w:rsidRDefault="00A31626" w:rsidP="00A31626">
      <w:pPr>
        <w:pStyle w:val="ListeParagraf"/>
        <w:numPr>
          <w:ilvl w:val="0"/>
          <w:numId w:val="23"/>
        </w:numPr>
        <w:tabs>
          <w:tab w:val="left" w:pos="988"/>
        </w:tabs>
        <w:spacing w:before="140" w:line="252" w:lineRule="auto"/>
        <w:jc w:val="both"/>
        <w:rPr>
          <w:rFonts w:asciiTheme="minorHAnsi" w:eastAsia="Times New Roman" w:hAnsiTheme="minorHAnsi" w:cstheme="minorHAnsi"/>
          <w:sz w:val="24"/>
          <w:szCs w:val="24"/>
        </w:rPr>
      </w:pPr>
      <w:r w:rsidRPr="00A31626">
        <w:rPr>
          <w:rFonts w:asciiTheme="minorHAnsi" w:hAnsiTheme="minorHAnsi" w:cstheme="minorHAnsi"/>
          <w:sz w:val="24"/>
          <w:szCs w:val="24"/>
        </w:rPr>
        <w:t>Kişisel veri sahibinin veya başkasının hayatı veya beden bütünlüğünün korunması için zorunlu ise ve kişisel veri sahibi fiili imkânsızlık nedeniyle rızasını açıklayamayacak durumda ise veya rızasına hukuki geçerlilik tanınmıyorsa;</w:t>
      </w:r>
    </w:p>
    <w:p w:rsidR="00A31626" w:rsidRPr="00A31626" w:rsidRDefault="00A31626" w:rsidP="00A31626">
      <w:pPr>
        <w:spacing w:before="140" w:line="85" w:lineRule="exact"/>
        <w:jc w:val="both"/>
        <w:rPr>
          <w:rFonts w:eastAsia="Times New Roman" w:cstheme="minorHAnsi"/>
          <w:sz w:val="24"/>
          <w:szCs w:val="24"/>
        </w:rPr>
      </w:pPr>
    </w:p>
    <w:p w:rsidR="00A31626" w:rsidRPr="00A31626" w:rsidRDefault="00A31626" w:rsidP="00A31626">
      <w:pPr>
        <w:pStyle w:val="ListeParagraf"/>
        <w:numPr>
          <w:ilvl w:val="0"/>
          <w:numId w:val="23"/>
        </w:numPr>
        <w:tabs>
          <w:tab w:val="left" w:pos="988"/>
        </w:tabs>
        <w:spacing w:before="140" w:line="236" w:lineRule="auto"/>
        <w:ind w:right="20"/>
        <w:jc w:val="both"/>
        <w:rPr>
          <w:rFonts w:asciiTheme="minorHAnsi" w:eastAsia="Times New Roman" w:hAnsiTheme="minorHAnsi" w:cstheme="minorHAnsi"/>
          <w:sz w:val="24"/>
          <w:szCs w:val="24"/>
        </w:rPr>
      </w:pPr>
      <w:r w:rsidRPr="00A31626">
        <w:rPr>
          <w:rFonts w:asciiTheme="minorHAnsi" w:hAnsiTheme="minorHAnsi" w:cstheme="minorHAnsi"/>
          <w:sz w:val="24"/>
          <w:szCs w:val="24"/>
        </w:rPr>
        <w:t>Bir sözleşmenin kurulması veya ifasıyla doğrudan doğruya ilgili olmak kaydıyla sözleşmenin taraflarına ait kişisel verinin aktarılması gerekli ise,</w:t>
      </w:r>
    </w:p>
    <w:p w:rsidR="00A31626" w:rsidRPr="00A31626" w:rsidRDefault="00A31626" w:rsidP="00A31626">
      <w:pPr>
        <w:spacing w:before="140" w:line="51" w:lineRule="exact"/>
        <w:jc w:val="both"/>
        <w:rPr>
          <w:rFonts w:eastAsia="Times New Roman" w:cstheme="minorHAnsi"/>
          <w:sz w:val="24"/>
          <w:szCs w:val="24"/>
        </w:rPr>
      </w:pPr>
    </w:p>
    <w:p w:rsidR="00A31626" w:rsidRPr="00A31626" w:rsidRDefault="00A31626" w:rsidP="00A31626">
      <w:pPr>
        <w:pStyle w:val="ListeParagraf"/>
        <w:numPr>
          <w:ilvl w:val="0"/>
          <w:numId w:val="23"/>
        </w:numPr>
        <w:tabs>
          <w:tab w:val="left" w:pos="1000"/>
        </w:tabs>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Şirketimizin hukuki yükümlülüğünü yerine getirmesi için kişisel veri aktarımı zorunlu ise,</w:t>
      </w:r>
    </w:p>
    <w:p w:rsidR="00A31626" w:rsidRPr="00A31626" w:rsidRDefault="00A31626" w:rsidP="00A31626">
      <w:pPr>
        <w:pStyle w:val="ListeParagraf"/>
        <w:numPr>
          <w:ilvl w:val="0"/>
          <w:numId w:val="23"/>
        </w:numPr>
        <w:tabs>
          <w:tab w:val="left" w:pos="1000"/>
        </w:tabs>
        <w:spacing w:before="140" w:line="0" w:lineRule="atLeast"/>
        <w:jc w:val="both"/>
        <w:rPr>
          <w:rFonts w:asciiTheme="minorHAnsi" w:eastAsia="Times New Roman" w:hAnsiTheme="minorHAnsi" w:cstheme="minorHAnsi"/>
          <w:sz w:val="24"/>
          <w:szCs w:val="24"/>
        </w:rPr>
      </w:pPr>
      <w:bookmarkStart w:id="7" w:name="page16"/>
      <w:bookmarkEnd w:id="7"/>
      <w:r w:rsidRPr="00A31626">
        <w:rPr>
          <w:rFonts w:asciiTheme="minorHAnsi" w:hAnsiTheme="minorHAnsi" w:cstheme="minorHAnsi"/>
          <w:sz w:val="24"/>
          <w:szCs w:val="24"/>
        </w:rPr>
        <w:t>Kişisel veriler, kişisel veri sahibi tarafından alenileştirilmiş ise,</w:t>
      </w:r>
    </w:p>
    <w:p w:rsidR="00A31626" w:rsidRPr="00A31626" w:rsidRDefault="00A31626" w:rsidP="00A31626">
      <w:pPr>
        <w:spacing w:before="140" w:line="53" w:lineRule="exact"/>
        <w:jc w:val="both"/>
        <w:rPr>
          <w:rFonts w:eastAsia="Times New Roman" w:cstheme="minorHAnsi"/>
          <w:sz w:val="24"/>
          <w:szCs w:val="24"/>
        </w:rPr>
      </w:pPr>
    </w:p>
    <w:p w:rsidR="00A31626" w:rsidRPr="00A31626" w:rsidRDefault="00A31626" w:rsidP="00A31626">
      <w:pPr>
        <w:pStyle w:val="ListeParagraf"/>
        <w:numPr>
          <w:ilvl w:val="0"/>
          <w:numId w:val="23"/>
        </w:numPr>
        <w:tabs>
          <w:tab w:val="left" w:pos="1000"/>
        </w:tabs>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Kişisel veri aktarımı bir hakkın tesisi, kullanılması veya korunması için zorunlu ise,</w:t>
      </w:r>
    </w:p>
    <w:p w:rsidR="00A31626" w:rsidRPr="00A31626" w:rsidRDefault="00A31626" w:rsidP="00A31626">
      <w:pPr>
        <w:spacing w:before="140" w:line="101" w:lineRule="exact"/>
        <w:jc w:val="both"/>
        <w:rPr>
          <w:rFonts w:eastAsia="Times New Roman" w:cstheme="minorHAnsi"/>
          <w:sz w:val="24"/>
          <w:szCs w:val="24"/>
        </w:rPr>
      </w:pPr>
    </w:p>
    <w:p w:rsidR="00A31626" w:rsidRPr="00A31626" w:rsidRDefault="00A31626" w:rsidP="00A31626">
      <w:pPr>
        <w:pStyle w:val="ListeParagraf"/>
        <w:numPr>
          <w:ilvl w:val="0"/>
          <w:numId w:val="23"/>
        </w:numPr>
        <w:tabs>
          <w:tab w:val="left" w:pos="988"/>
        </w:tabs>
        <w:spacing w:before="140" w:line="235" w:lineRule="auto"/>
        <w:ind w:right="100"/>
        <w:jc w:val="both"/>
        <w:rPr>
          <w:rFonts w:asciiTheme="minorHAnsi" w:eastAsia="Times New Roman" w:hAnsiTheme="minorHAnsi" w:cstheme="minorHAnsi"/>
          <w:sz w:val="24"/>
          <w:szCs w:val="24"/>
        </w:rPr>
      </w:pPr>
      <w:r w:rsidRPr="00A31626">
        <w:rPr>
          <w:rFonts w:asciiTheme="minorHAnsi" w:hAnsiTheme="minorHAnsi" w:cstheme="minorHAnsi"/>
          <w:sz w:val="24"/>
          <w:szCs w:val="24"/>
        </w:rPr>
        <w:t>Kişisel veri sahibinin temel hak ve özgürlüklerine zarar vermemek kaydıyla, Şirketimizin meşru menfaatleri için kişisel veri aktarımı zorunlu ise.</w:t>
      </w:r>
    </w:p>
    <w:p w:rsidR="00A31626" w:rsidRPr="00A31626" w:rsidRDefault="00C8585E" w:rsidP="00A31626">
      <w:pPr>
        <w:tabs>
          <w:tab w:val="left" w:pos="680"/>
        </w:tabs>
        <w:spacing w:before="140" w:line="0" w:lineRule="atLeast"/>
        <w:jc w:val="both"/>
        <w:rPr>
          <w:rFonts w:cstheme="minorHAnsi"/>
          <w:b/>
          <w:sz w:val="24"/>
          <w:szCs w:val="24"/>
        </w:rPr>
      </w:pPr>
      <w:r>
        <w:rPr>
          <w:rFonts w:cstheme="minorHAnsi"/>
          <w:b/>
          <w:sz w:val="24"/>
          <w:szCs w:val="24"/>
        </w:rPr>
        <w:t>16</w:t>
      </w:r>
      <w:r w:rsidR="00A31626" w:rsidRPr="00A31626">
        <w:rPr>
          <w:rFonts w:cstheme="minorHAnsi"/>
          <w:b/>
          <w:sz w:val="24"/>
          <w:szCs w:val="24"/>
        </w:rPr>
        <w:t>.2 Özel Nitelikli Kişisel Verilerin Yurtdışına Aktarılması</w:t>
      </w:r>
    </w:p>
    <w:p w:rsidR="00A31626" w:rsidRPr="00A31626" w:rsidRDefault="00A31626" w:rsidP="00A31626">
      <w:pPr>
        <w:spacing w:before="140" w:line="264" w:lineRule="auto"/>
        <w:ind w:right="20"/>
        <w:jc w:val="both"/>
        <w:rPr>
          <w:rFonts w:cstheme="minorHAnsi"/>
          <w:sz w:val="24"/>
          <w:szCs w:val="24"/>
        </w:rPr>
      </w:pPr>
      <w:r w:rsidRPr="00A31626">
        <w:rPr>
          <w:rFonts w:cstheme="minorHAnsi"/>
          <w:sz w:val="24"/>
          <w:szCs w:val="24"/>
        </w:rPr>
        <w:t>Şirketimiz gerekli özeni göstererek, gerekli güvenlik tedbirlerini alarak ve KVK Kurulu tarafından öngörülen yeterli önlemleri alarak; meşru ve hukuka uygun kişisel veri işleme amaçları doğrultusunda kişisel veri sahibinin özel nitelikli verilerini aşağıdaki durumlarda Yeterli Korumaya Sahip veya Yeterli Korumayı Taahhüt Eden Veri Sorumlusunun Bulunduğu Yabancı Ülkelere aktarabilmektedir.</w:t>
      </w:r>
    </w:p>
    <w:p w:rsidR="00A31626" w:rsidRPr="00A31626" w:rsidRDefault="00A31626" w:rsidP="00A31626">
      <w:pPr>
        <w:pStyle w:val="ListeParagraf"/>
        <w:numPr>
          <w:ilvl w:val="0"/>
          <w:numId w:val="8"/>
        </w:numPr>
        <w:tabs>
          <w:tab w:val="left" w:pos="1000"/>
        </w:tabs>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Kişisel veri sahibinin açık rızası var ise veya</w:t>
      </w:r>
    </w:p>
    <w:p w:rsidR="00A31626" w:rsidRPr="00A31626" w:rsidRDefault="00A31626" w:rsidP="00A31626">
      <w:pPr>
        <w:pStyle w:val="ListeParagraf"/>
        <w:numPr>
          <w:ilvl w:val="0"/>
          <w:numId w:val="8"/>
        </w:numPr>
        <w:tabs>
          <w:tab w:val="left" w:pos="1000"/>
        </w:tabs>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Kişisel veri sahibinin açık rızası yok ise;</w:t>
      </w:r>
    </w:p>
    <w:p w:rsidR="00A31626" w:rsidRPr="00A31626" w:rsidRDefault="00A31626" w:rsidP="00A31626">
      <w:pPr>
        <w:pStyle w:val="ListeParagraf"/>
        <w:tabs>
          <w:tab w:val="left" w:pos="1000"/>
        </w:tabs>
        <w:spacing w:before="140" w:line="0" w:lineRule="atLeast"/>
        <w:ind w:left="1285"/>
        <w:jc w:val="both"/>
        <w:rPr>
          <w:rFonts w:asciiTheme="minorHAnsi" w:eastAsia="Times New Roman" w:hAnsiTheme="minorHAnsi" w:cstheme="minorHAnsi"/>
          <w:sz w:val="24"/>
          <w:szCs w:val="24"/>
        </w:rPr>
      </w:pPr>
    </w:p>
    <w:p w:rsidR="00A31626" w:rsidRPr="00A31626" w:rsidRDefault="00A31626" w:rsidP="00A31626">
      <w:pPr>
        <w:pStyle w:val="ListeParagraf"/>
        <w:numPr>
          <w:ilvl w:val="0"/>
          <w:numId w:val="9"/>
        </w:numPr>
        <w:spacing w:before="140" w:line="288" w:lineRule="auto"/>
        <w:jc w:val="both"/>
        <w:rPr>
          <w:rFonts w:asciiTheme="minorHAnsi" w:hAnsiTheme="minorHAnsi" w:cstheme="minorHAnsi"/>
          <w:i/>
          <w:sz w:val="24"/>
          <w:szCs w:val="24"/>
        </w:rPr>
      </w:pPr>
      <w:r w:rsidRPr="00A31626">
        <w:rPr>
          <w:rFonts w:asciiTheme="minorHAnsi" w:hAnsiTheme="minorHAnsi" w:cstheme="minorHAnsi"/>
          <w:sz w:val="24"/>
          <w:szCs w:val="24"/>
        </w:rPr>
        <w:t>Kişisel</w:t>
      </w:r>
      <w:r>
        <w:rPr>
          <w:rFonts w:asciiTheme="minorHAnsi" w:hAnsiTheme="minorHAnsi" w:cstheme="minorHAnsi"/>
          <w:sz w:val="24"/>
          <w:szCs w:val="24"/>
        </w:rPr>
        <w:t xml:space="preserve"> </w:t>
      </w:r>
      <w:r w:rsidRPr="00A31626">
        <w:rPr>
          <w:rFonts w:asciiTheme="minorHAnsi" w:hAnsiTheme="minorHAnsi" w:cstheme="minorHAnsi"/>
          <w:sz w:val="24"/>
          <w:szCs w:val="24"/>
        </w:rPr>
        <w:t>veri sahibinin sağlığı</w:t>
      </w:r>
      <w:r>
        <w:rPr>
          <w:rFonts w:asciiTheme="minorHAnsi" w:hAnsiTheme="minorHAnsi" w:cstheme="minorHAnsi"/>
          <w:sz w:val="24"/>
          <w:szCs w:val="24"/>
        </w:rPr>
        <w:t xml:space="preserve"> </w:t>
      </w:r>
      <w:r w:rsidRPr="00A31626">
        <w:rPr>
          <w:rFonts w:asciiTheme="minorHAnsi" w:hAnsiTheme="minorHAnsi" w:cstheme="minorHAnsi"/>
          <w:sz w:val="24"/>
          <w:szCs w:val="24"/>
        </w:rPr>
        <w:t>ve cinsel hayatı</w:t>
      </w:r>
      <w:r>
        <w:rPr>
          <w:rFonts w:asciiTheme="minorHAnsi" w:hAnsiTheme="minorHAnsi" w:cstheme="minorHAnsi"/>
          <w:sz w:val="24"/>
          <w:szCs w:val="24"/>
        </w:rPr>
        <w:t xml:space="preserve"> </w:t>
      </w:r>
      <w:r w:rsidRPr="00A31626">
        <w:rPr>
          <w:rFonts w:asciiTheme="minorHAnsi" w:hAnsiTheme="minorHAnsi" w:cstheme="minorHAnsi"/>
          <w:sz w:val="24"/>
          <w:szCs w:val="24"/>
        </w:rPr>
        <w:t>dışındaki</w:t>
      </w:r>
      <w:r>
        <w:rPr>
          <w:rFonts w:asciiTheme="minorHAnsi" w:hAnsiTheme="minorHAnsi" w:cstheme="minorHAnsi"/>
          <w:sz w:val="24"/>
          <w:szCs w:val="24"/>
        </w:rPr>
        <w:t xml:space="preserve"> </w:t>
      </w:r>
      <w:r w:rsidRPr="00A31626">
        <w:rPr>
          <w:rFonts w:asciiTheme="minorHAnsi" w:hAnsiTheme="minorHAnsi" w:cstheme="minorHAnsi"/>
          <w:sz w:val="24"/>
          <w:szCs w:val="24"/>
        </w:rPr>
        <w:t>özel nitelikli</w:t>
      </w:r>
      <w:r>
        <w:rPr>
          <w:rFonts w:asciiTheme="minorHAnsi" w:hAnsiTheme="minorHAnsi" w:cstheme="minorHAnsi"/>
          <w:sz w:val="24"/>
          <w:szCs w:val="24"/>
        </w:rPr>
        <w:t xml:space="preserve"> </w:t>
      </w:r>
      <w:r w:rsidRPr="00A31626">
        <w:rPr>
          <w:rFonts w:asciiTheme="minorHAnsi" w:hAnsiTheme="minorHAnsi" w:cstheme="minorHAnsi"/>
          <w:sz w:val="24"/>
          <w:szCs w:val="24"/>
        </w:rPr>
        <w:t>kişisel verileri (</w:t>
      </w:r>
      <w:proofErr w:type="gramStart"/>
      <w:r w:rsidRPr="00A31626">
        <w:rPr>
          <w:rFonts w:asciiTheme="minorHAnsi" w:hAnsiTheme="minorHAnsi" w:cstheme="minorHAnsi"/>
          <w:sz w:val="24"/>
          <w:szCs w:val="24"/>
        </w:rPr>
        <w:t>ırk,etnik</w:t>
      </w:r>
      <w:proofErr w:type="gramEnd"/>
      <w:r w:rsidRPr="00A31626">
        <w:rPr>
          <w:rFonts w:asciiTheme="minorHAnsi" w:hAnsiTheme="minorHAnsi" w:cstheme="minorHAnsi"/>
          <w:sz w:val="24"/>
          <w:szCs w:val="24"/>
        </w:rPr>
        <w:t xml:space="preserve"> köken, siyasi düşünce, felsefi inanç, din, mezhep veya diğer inançlar, kılık ve kıyafet, dernek, vakıf ya da sendika üyeliği, ceza mahkûmiyeti ve güvenlik tedbirleriyle ilgili veriler ile </w:t>
      </w:r>
      <w:proofErr w:type="spellStart"/>
      <w:r w:rsidRPr="00A31626">
        <w:rPr>
          <w:rFonts w:asciiTheme="minorHAnsi" w:hAnsiTheme="minorHAnsi" w:cstheme="minorHAnsi"/>
          <w:sz w:val="24"/>
          <w:szCs w:val="24"/>
        </w:rPr>
        <w:t>biyometrik</w:t>
      </w:r>
      <w:proofErr w:type="spellEnd"/>
      <w:r w:rsidRPr="00A31626">
        <w:rPr>
          <w:rFonts w:asciiTheme="minorHAnsi" w:hAnsiTheme="minorHAnsi" w:cstheme="minorHAnsi"/>
          <w:sz w:val="24"/>
          <w:szCs w:val="24"/>
        </w:rPr>
        <w:t xml:space="preserve"> ve genetik verilerdir), kanunlarda</w:t>
      </w:r>
      <w:r>
        <w:rPr>
          <w:rFonts w:asciiTheme="minorHAnsi" w:hAnsiTheme="minorHAnsi" w:cstheme="minorHAnsi"/>
          <w:sz w:val="24"/>
          <w:szCs w:val="24"/>
        </w:rPr>
        <w:t xml:space="preserve"> </w:t>
      </w:r>
      <w:r w:rsidRPr="00A31626">
        <w:rPr>
          <w:rFonts w:asciiTheme="minorHAnsi" w:hAnsiTheme="minorHAnsi" w:cstheme="minorHAnsi"/>
          <w:sz w:val="24"/>
          <w:szCs w:val="24"/>
        </w:rPr>
        <w:t>öngörülen hallerde,</w:t>
      </w:r>
    </w:p>
    <w:p w:rsidR="00A31626" w:rsidRPr="00A31626" w:rsidRDefault="00A31626" w:rsidP="00A31626">
      <w:pPr>
        <w:spacing w:before="140" w:line="49" w:lineRule="exact"/>
        <w:jc w:val="both"/>
        <w:rPr>
          <w:rFonts w:eastAsia="Times New Roman" w:cstheme="minorHAnsi"/>
          <w:sz w:val="24"/>
          <w:szCs w:val="24"/>
        </w:rPr>
      </w:pPr>
    </w:p>
    <w:p w:rsidR="00A31626" w:rsidRPr="00A31626" w:rsidRDefault="00A31626" w:rsidP="00A31626">
      <w:pPr>
        <w:pStyle w:val="ListeParagraf"/>
        <w:numPr>
          <w:ilvl w:val="0"/>
          <w:numId w:val="9"/>
        </w:numPr>
        <w:spacing w:before="140" w:line="272" w:lineRule="auto"/>
        <w:ind w:right="20"/>
        <w:jc w:val="both"/>
        <w:rPr>
          <w:rFonts w:asciiTheme="minorHAnsi" w:hAnsiTheme="minorHAnsi" w:cstheme="minorHAnsi"/>
          <w:sz w:val="24"/>
          <w:szCs w:val="24"/>
        </w:rPr>
      </w:pPr>
      <w:r w:rsidRPr="00A31626">
        <w:rPr>
          <w:rFonts w:asciiTheme="minorHAnsi" w:hAnsiTheme="minorHAnsi" w:cstheme="minorHAnsi"/>
          <w:sz w:val="24"/>
          <w:szCs w:val="24"/>
        </w:rPr>
        <w:t>Kişisel</w:t>
      </w:r>
      <w:r>
        <w:rPr>
          <w:rFonts w:asciiTheme="minorHAnsi" w:hAnsiTheme="minorHAnsi" w:cstheme="minorHAnsi"/>
          <w:sz w:val="24"/>
          <w:szCs w:val="24"/>
        </w:rPr>
        <w:t xml:space="preserve"> </w:t>
      </w:r>
      <w:r w:rsidRPr="00A31626">
        <w:rPr>
          <w:rFonts w:asciiTheme="minorHAnsi" w:hAnsiTheme="minorHAnsi" w:cstheme="minorHAnsi"/>
          <w:sz w:val="24"/>
          <w:szCs w:val="24"/>
        </w:rPr>
        <w:t>veri sahibinin sağlığına ve cinsel hayatına ilişkin</w:t>
      </w:r>
      <w:r>
        <w:rPr>
          <w:rFonts w:asciiTheme="minorHAnsi" w:hAnsiTheme="minorHAnsi" w:cstheme="minorHAnsi"/>
          <w:sz w:val="24"/>
          <w:szCs w:val="24"/>
        </w:rPr>
        <w:t xml:space="preserve"> </w:t>
      </w:r>
      <w:r w:rsidRPr="00A31626">
        <w:rPr>
          <w:rFonts w:asciiTheme="minorHAnsi" w:hAnsiTheme="minorHAnsi" w:cstheme="minorHAnsi"/>
          <w:sz w:val="24"/>
          <w:szCs w:val="24"/>
        </w:rPr>
        <w:t>özel nitelikli</w:t>
      </w:r>
      <w:r>
        <w:rPr>
          <w:rFonts w:asciiTheme="minorHAnsi" w:hAnsiTheme="minorHAnsi" w:cstheme="minorHAnsi"/>
          <w:sz w:val="24"/>
          <w:szCs w:val="24"/>
        </w:rPr>
        <w:t xml:space="preserve"> </w:t>
      </w:r>
      <w:r w:rsidRPr="00A31626">
        <w:rPr>
          <w:rFonts w:asciiTheme="minorHAnsi" w:hAnsiTheme="minorHAnsi" w:cstheme="minorHAnsi"/>
          <w:sz w:val="24"/>
          <w:szCs w:val="24"/>
        </w:rPr>
        <w:t>kişisel verileri ise</w:t>
      </w:r>
      <w:r>
        <w:rPr>
          <w:rFonts w:asciiTheme="minorHAnsi" w:hAnsiTheme="minorHAnsi" w:cstheme="minorHAnsi"/>
          <w:sz w:val="24"/>
          <w:szCs w:val="24"/>
        </w:rPr>
        <w:t xml:space="preserve"> </w:t>
      </w:r>
      <w:r w:rsidRPr="00A31626">
        <w:rPr>
          <w:rFonts w:asciiTheme="minorHAnsi" w:hAnsiTheme="minorHAnsi" w:cstheme="minorHAnsi"/>
          <w:sz w:val="24"/>
          <w:szCs w:val="24"/>
        </w:rPr>
        <w:t>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işlenmesi kapsamında.</w:t>
      </w:r>
      <w:bookmarkStart w:id="8" w:name="page17"/>
      <w:bookmarkEnd w:id="8"/>
    </w:p>
    <w:p w:rsidR="00A31626" w:rsidRPr="00A31626" w:rsidRDefault="00C8585E" w:rsidP="00A31626">
      <w:pPr>
        <w:spacing w:before="140" w:line="272" w:lineRule="auto"/>
        <w:ind w:right="20"/>
        <w:jc w:val="both"/>
        <w:rPr>
          <w:rFonts w:cstheme="minorHAnsi"/>
          <w:b/>
          <w:sz w:val="24"/>
          <w:szCs w:val="24"/>
        </w:rPr>
      </w:pPr>
      <w:r>
        <w:rPr>
          <w:rFonts w:cstheme="minorHAnsi"/>
          <w:b/>
          <w:sz w:val="24"/>
          <w:szCs w:val="24"/>
        </w:rPr>
        <w:t>MADDE 17</w:t>
      </w:r>
      <w:r w:rsidR="00A31626" w:rsidRPr="00A31626">
        <w:rPr>
          <w:rFonts w:cstheme="minorHAnsi"/>
          <w:b/>
          <w:sz w:val="24"/>
          <w:szCs w:val="24"/>
        </w:rPr>
        <w:t>: ŞİRKETİMİZ TARAFINDAN İŞLENEN KİŞİSEL VERİLERİN KATEGORİZASYONU, İŞLENME AMAÇLARI VE SAKLANMA SÜRELERİ</w:t>
      </w:r>
    </w:p>
    <w:p w:rsidR="00A31626" w:rsidRPr="00A31626" w:rsidRDefault="00A31626" w:rsidP="00A31626">
      <w:pPr>
        <w:spacing w:before="140" w:line="253" w:lineRule="auto"/>
        <w:ind w:right="220"/>
        <w:jc w:val="both"/>
        <w:rPr>
          <w:rFonts w:cstheme="minorHAnsi"/>
          <w:sz w:val="24"/>
          <w:szCs w:val="24"/>
        </w:rPr>
      </w:pPr>
      <w:r w:rsidRPr="00A31626">
        <w:rPr>
          <w:rFonts w:cstheme="minorHAnsi"/>
          <w:sz w:val="24"/>
          <w:szCs w:val="24"/>
        </w:rPr>
        <w:t>Şirketimiz, KVK Kanunu’nun 10. maddesine uygun olarak aydınlatma yükümlülüğü kapsamında hangi kişisel veri sahibi gruplarının kişisel verilerini işlediğini, kişisel veri sahibinin kişisel verilerinin işlenme amaçlarını ve saklama sürelerini kişisel veri sahibine bildirmektedir.</w:t>
      </w:r>
    </w:p>
    <w:p w:rsidR="00A31626" w:rsidRPr="00A31626" w:rsidRDefault="00C8585E" w:rsidP="00A31626">
      <w:pPr>
        <w:tabs>
          <w:tab w:val="left" w:pos="818"/>
        </w:tabs>
        <w:spacing w:before="140" w:line="0" w:lineRule="atLeast"/>
        <w:jc w:val="both"/>
        <w:rPr>
          <w:rFonts w:cstheme="minorHAnsi"/>
          <w:b/>
          <w:sz w:val="24"/>
          <w:szCs w:val="24"/>
        </w:rPr>
      </w:pPr>
      <w:r>
        <w:rPr>
          <w:rFonts w:cstheme="minorHAnsi"/>
          <w:b/>
          <w:sz w:val="24"/>
          <w:szCs w:val="24"/>
        </w:rPr>
        <w:t>MADDE 18</w:t>
      </w:r>
      <w:r w:rsidR="00A31626" w:rsidRPr="00A31626">
        <w:rPr>
          <w:rFonts w:cstheme="minorHAnsi"/>
          <w:b/>
          <w:sz w:val="24"/>
          <w:szCs w:val="24"/>
        </w:rPr>
        <w:t>: KİŞİSEL VERİLERİN KATEGORİZASYONU</w:t>
      </w:r>
    </w:p>
    <w:p w:rsidR="00A31626" w:rsidRPr="00A31626" w:rsidRDefault="00A31626" w:rsidP="00A31626">
      <w:pPr>
        <w:spacing w:before="140" w:line="269" w:lineRule="auto"/>
        <w:jc w:val="both"/>
        <w:rPr>
          <w:rFonts w:cstheme="minorHAnsi"/>
          <w:sz w:val="24"/>
          <w:szCs w:val="24"/>
        </w:rPr>
      </w:pPr>
      <w:proofErr w:type="gramStart"/>
      <w:r w:rsidRPr="00A31626">
        <w:rPr>
          <w:rFonts w:cstheme="minorHAnsi"/>
          <w:sz w:val="24"/>
          <w:szCs w:val="24"/>
        </w:rPr>
        <w:t xml:space="preserve">Şirketimiz nezdinde, KVK Kanunu’nun 10. maddesi uyarınca ilgili kişiler bilgilendirilerek, Şirketimizin meşru ve hukuka uygun kişisel veri işleme amaçları doğrultusunda KVK Kanunu’nun 5. maddesinde belirtilen kişisel veri işleme şartlarından bir veya birkaçına dayalı ve sınırlı olarak </w:t>
      </w:r>
      <w:proofErr w:type="spellStart"/>
      <w:r w:rsidRPr="00A31626">
        <w:rPr>
          <w:rFonts w:cstheme="minorHAnsi"/>
          <w:sz w:val="24"/>
          <w:szCs w:val="24"/>
        </w:rPr>
        <w:t>olarak</w:t>
      </w:r>
      <w:proofErr w:type="spellEnd"/>
      <w:r w:rsidRPr="00A31626">
        <w:rPr>
          <w:rFonts w:cstheme="minorHAnsi"/>
          <w:sz w:val="24"/>
          <w:szCs w:val="24"/>
        </w:rPr>
        <w:t xml:space="preserve"> KVK Kanunu’nda başta kişisel verilerin işlenmesine ilişkin 4. maddede belirtilen ilkeler olmak üzere KVK Kanunu’nda belirtilen genel ilkelere ve KVK Kanunu’nda düzenlenen bütün yükümlülüklere uyarak işbu Politika kapsamındaki süjelerle sınırlı olarak aşağıda belirtilen kategorilerdeki kişisel veriler işlenmektedir. </w:t>
      </w:r>
      <w:proofErr w:type="gramEnd"/>
      <w:r w:rsidRPr="00A31626">
        <w:rPr>
          <w:rFonts w:cstheme="minorHAnsi"/>
          <w:sz w:val="24"/>
          <w:szCs w:val="24"/>
        </w:rPr>
        <w:t>Bu kategorilerde işlenen kişisel verilerin işbu Politika kapsamında düzenlenen hangi veri sahipleriyle ilişkili olduğu da işbu Politikada belirtilmektedir.</w:t>
      </w:r>
    </w:p>
    <w:p w:rsidR="00A31626" w:rsidRPr="00A31626" w:rsidRDefault="00A31626" w:rsidP="00A31626">
      <w:pPr>
        <w:spacing w:before="140" w:line="272" w:lineRule="auto"/>
        <w:ind w:right="20"/>
        <w:jc w:val="both"/>
        <w:rPr>
          <w:rFonts w:cstheme="minorHAnsi"/>
          <w:sz w:val="24"/>
          <w:szCs w:val="24"/>
        </w:rPr>
      </w:pPr>
      <w:r w:rsidRPr="001C00FE">
        <w:rPr>
          <w:rFonts w:cstheme="minorHAnsi"/>
          <w:sz w:val="24"/>
          <w:szCs w:val="24"/>
          <w:u w:val="single"/>
        </w:rPr>
        <w:t>KİMLİK BİLGİSİ;</w:t>
      </w:r>
      <w:r w:rsidRPr="00A31626">
        <w:rPr>
          <w:rFonts w:cstheme="minorHAnsi"/>
          <w:sz w:val="24"/>
          <w:szCs w:val="24"/>
        </w:rPr>
        <w:t xml:space="preserve"> Kimliği belirli veya belirlenebilir bir gerçek kişiye ait olduğu açık olan kısmen veya tamamen otomatik şekilde veya veri kayıt sisteminin bir parçası olarak otomatik olmayan şekilde </w:t>
      </w:r>
      <w:r w:rsidRPr="00A31626">
        <w:rPr>
          <w:rFonts w:cstheme="minorHAnsi"/>
          <w:sz w:val="24"/>
          <w:szCs w:val="24"/>
        </w:rPr>
        <w:lastRenderedPageBreak/>
        <w:t xml:space="preserve">işlenen; Ehliyet, Nüfus Cüzdanı, İkametgâh, Pasaport, </w:t>
      </w:r>
      <w:r w:rsidR="00DA63F0">
        <w:rPr>
          <w:rFonts w:cstheme="minorHAnsi"/>
          <w:sz w:val="24"/>
          <w:szCs w:val="24"/>
        </w:rPr>
        <w:t xml:space="preserve">Ad </w:t>
      </w:r>
      <w:proofErr w:type="spellStart"/>
      <w:r w:rsidR="00DA63F0">
        <w:rPr>
          <w:rFonts w:cstheme="minorHAnsi"/>
          <w:sz w:val="24"/>
          <w:szCs w:val="24"/>
        </w:rPr>
        <w:t>Soyad</w:t>
      </w:r>
      <w:proofErr w:type="spellEnd"/>
      <w:r w:rsidRPr="00A31626">
        <w:rPr>
          <w:rFonts w:cstheme="minorHAnsi"/>
          <w:sz w:val="24"/>
          <w:szCs w:val="24"/>
        </w:rPr>
        <w:t xml:space="preserve">, </w:t>
      </w:r>
      <w:r w:rsidR="00DA63F0">
        <w:rPr>
          <w:rFonts w:cstheme="minorHAnsi"/>
          <w:sz w:val="24"/>
          <w:szCs w:val="24"/>
        </w:rPr>
        <w:t>Bakmakla Yükümlü Olduğu Kişiler</w:t>
      </w:r>
      <w:r w:rsidRPr="00A31626">
        <w:rPr>
          <w:rFonts w:cstheme="minorHAnsi"/>
          <w:sz w:val="24"/>
          <w:szCs w:val="24"/>
        </w:rPr>
        <w:t xml:space="preserve"> gibi dokümanlarda yer alan tüm bilgiler.</w:t>
      </w:r>
    </w:p>
    <w:p w:rsidR="00A31626" w:rsidRPr="00A31626" w:rsidRDefault="00A31626" w:rsidP="00A31626">
      <w:pPr>
        <w:spacing w:before="140" w:line="272" w:lineRule="auto"/>
        <w:ind w:right="20"/>
        <w:jc w:val="both"/>
        <w:rPr>
          <w:rFonts w:cstheme="minorHAnsi"/>
          <w:sz w:val="24"/>
          <w:szCs w:val="24"/>
        </w:rPr>
      </w:pPr>
      <w:r w:rsidRPr="001C00FE">
        <w:rPr>
          <w:rFonts w:cstheme="minorHAnsi"/>
          <w:sz w:val="24"/>
          <w:szCs w:val="24"/>
          <w:u w:val="single"/>
        </w:rPr>
        <w:t>İLETİŞİM BİLGİSİ;</w:t>
      </w:r>
      <w:r w:rsidRPr="00A31626">
        <w:rPr>
          <w:rFonts w:cstheme="minorHAnsi"/>
          <w:sz w:val="24"/>
          <w:szCs w:val="24"/>
        </w:rPr>
        <w:t xml:space="preserve"> Kimliği belirli veya belirlenebilir bir gerçek kişiye ait olduğu açık olan kısmen veya tamamen otomatik şekilde veya veri kayıt sisteminin bir parçası olarak otomatik olmayan şekilde işlenen; telefon numarası, adres ve e-mail gibi bilgiler.</w:t>
      </w:r>
    </w:p>
    <w:p w:rsidR="00A31626" w:rsidRPr="00A31626" w:rsidRDefault="00A31626" w:rsidP="00A31626">
      <w:pPr>
        <w:spacing w:before="140" w:line="272" w:lineRule="auto"/>
        <w:ind w:right="20"/>
        <w:jc w:val="both"/>
        <w:rPr>
          <w:rFonts w:cstheme="minorHAnsi"/>
          <w:sz w:val="24"/>
          <w:szCs w:val="24"/>
        </w:rPr>
      </w:pPr>
      <w:r w:rsidRPr="001C00FE">
        <w:rPr>
          <w:rFonts w:cstheme="minorHAnsi"/>
          <w:sz w:val="24"/>
          <w:szCs w:val="24"/>
          <w:u w:val="single"/>
        </w:rPr>
        <w:t>MÜŞTERİ BİLGİSİ;</w:t>
      </w:r>
      <w:r w:rsidRPr="00A31626">
        <w:rPr>
          <w:rFonts w:cstheme="minorHAnsi"/>
          <w:sz w:val="24"/>
          <w:szCs w:val="24"/>
        </w:rPr>
        <w:t xml:space="preserve"> Kimliği belirli veya belirlenebilir bir gerçek kişiye ait olduğu açık olan kısmen veya tamamen otomatik şekilde veya veri kayıt sisteminin bir parçası olarak otomatik olmayan şekilde işlenen; ticari faaliyetlerimiz ve bu çerçevede iş birimlerimizin yürüttüğü operasyonlar neticesinde ilgili kişi hakkında elde edilen ve üretilen bilgiler.</w:t>
      </w:r>
    </w:p>
    <w:p w:rsidR="00A31626" w:rsidRPr="00A31626" w:rsidRDefault="00A31626" w:rsidP="00A31626">
      <w:pPr>
        <w:spacing w:before="140" w:line="272" w:lineRule="auto"/>
        <w:ind w:right="20"/>
        <w:jc w:val="both"/>
        <w:rPr>
          <w:rFonts w:cstheme="minorHAnsi"/>
          <w:sz w:val="24"/>
          <w:szCs w:val="24"/>
        </w:rPr>
      </w:pPr>
      <w:r w:rsidRPr="001C00FE">
        <w:rPr>
          <w:rFonts w:cstheme="minorHAnsi"/>
          <w:sz w:val="24"/>
          <w:szCs w:val="24"/>
          <w:u w:val="single"/>
        </w:rPr>
        <w:t xml:space="preserve">FİZİKSEL </w:t>
      </w:r>
      <w:proofErr w:type="gramStart"/>
      <w:r w:rsidRPr="001C00FE">
        <w:rPr>
          <w:rFonts w:cstheme="minorHAnsi"/>
          <w:sz w:val="24"/>
          <w:szCs w:val="24"/>
          <w:u w:val="single"/>
        </w:rPr>
        <w:t>MEKAN</w:t>
      </w:r>
      <w:proofErr w:type="gramEnd"/>
      <w:r w:rsidRPr="001C00FE">
        <w:rPr>
          <w:rFonts w:cstheme="minorHAnsi"/>
          <w:sz w:val="24"/>
          <w:szCs w:val="24"/>
          <w:u w:val="single"/>
        </w:rPr>
        <w:t xml:space="preserve"> GÜVENLİK BİLGİSİ;</w:t>
      </w:r>
      <w:r w:rsidRPr="00A31626">
        <w:rPr>
          <w:rFonts w:cstheme="minorHAnsi"/>
          <w:sz w:val="24"/>
          <w:szCs w:val="24"/>
        </w:rPr>
        <w:t xml:space="preserve"> Kimliği belirli veya belirlenebilir bir gerçek kişiye ait olduğu açık olan ve veri kayıt sistemi içerisinde yer alan, fiziksel mekana girişte fiziksel mekanın içerisinde kalış sırasında alınan kayıtlar ve belgelere ilişkin kişisel veriler.</w:t>
      </w:r>
    </w:p>
    <w:p w:rsidR="00A31626" w:rsidRPr="00A31626" w:rsidRDefault="00A31626" w:rsidP="00A31626">
      <w:pPr>
        <w:spacing w:before="140" w:line="272" w:lineRule="auto"/>
        <w:ind w:right="20"/>
        <w:jc w:val="both"/>
        <w:rPr>
          <w:rFonts w:cstheme="minorHAnsi"/>
          <w:sz w:val="24"/>
          <w:szCs w:val="24"/>
        </w:rPr>
      </w:pPr>
      <w:r w:rsidRPr="001C00FE">
        <w:rPr>
          <w:rFonts w:cstheme="minorHAnsi"/>
          <w:sz w:val="24"/>
          <w:szCs w:val="24"/>
          <w:u w:val="single"/>
        </w:rPr>
        <w:t>İŞLEM GÜVENLİĞİ BİLGİSİ;</w:t>
      </w:r>
      <w:r w:rsidRPr="00A31626">
        <w:rPr>
          <w:rFonts w:cstheme="minorHAnsi"/>
          <w:sz w:val="24"/>
          <w:szCs w:val="24"/>
        </w:rPr>
        <w:t xml:space="preserve"> Kimliği belirli veya belirlenebilir bir gerçek kişiye ait olduğu açık olan ve veri kayıt sistemi içerisinde yer alan; ticari faaliyetlerimizi yürütürken teknik, idari, hukuki ve ticari güvenliğimizi sağlamamız için işlenen kişisel verileriniz.</w:t>
      </w:r>
    </w:p>
    <w:p w:rsidR="00A31626" w:rsidRPr="00A31626" w:rsidRDefault="00A31626" w:rsidP="00A31626">
      <w:pPr>
        <w:spacing w:before="140" w:line="272" w:lineRule="auto"/>
        <w:ind w:right="20"/>
        <w:jc w:val="both"/>
        <w:rPr>
          <w:rFonts w:cstheme="minorHAnsi"/>
          <w:sz w:val="24"/>
          <w:szCs w:val="24"/>
        </w:rPr>
      </w:pPr>
      <w:r w:rsidRPr="001C00FE">
        <w:rPr>
          <w:rFonts w:cstheme="minorHAnsi"/>
          <w:sz w:val="24"/>
          <w:szCs w:val="24"/>
          <w:u w:val="single"/>
        </w:rPr>
        <w:t>RİSK YÖNETİM BİLGİSİ;</w:t>
      </w:r>
      <w:r w:rsidRPr="00A31626">
        <w:rPr>
          <w:rFonts w:cstheme="minorHAnsi"/>
          <w:sz w:val="24"/>
          <w:szCs w:val="24"/>
        </w:rPr>
        <w:t xml:space="preserve"> Kimliği belirli veya belirlenebilir bir gerçek kişiye ait olduğu açık olan ve veri risklerimizi kayıt sistemi içerisinde yer alan; ticari, teknik ve idari yönetebilmemiz için bu alanlarda genel kabul görmüş hukuki, ticari teamül ve dürüstlük kuralına uygun olarak kullanılabilen ve işlenebilen veriler.</w:t>
      </w:r>
    </w:p>
    <w:p w:rsidR="00A31626" w:rsidRPr="00A31626" w:rsidRDefault="00A31626" w:rsidP="00A31626">
      <w:pPr>
        <w:spacing w:before="140" w:line="272" w:lineRule="auto"/>
        <w:ind w:right="20"/>
        <w:jc w:val="both"/>
        <w:rPr>
          <w:rFonts w:cstheme="minorHAnsi"/>
          <w:sz w:val="24"/>
          <w:szCs w:val="24"/>
        </w:rPr>
      </w:pPr>
      <w:r w:rsidRPr="001C00FE">
        <w:rPr>
          <w:rFonts w:cstheme="minorHAnsi"/>
          <w:sz w:val="24"/>
          <w:szCs w:val="24"/>
          <w:u w:val="single"/>
        </w:rPr>
        <w:t>FİNANSAL BİLGİ;</w:t>
      </w:r>
      <w:r w:rsidR="00E162C7">
        <w:rPr>
          <w:rFonts w:cstheme="minorHAnsi"/>
          <w:sz w:val="24"/>
          <w:szCs w:val="24"/>
        </w:rPr>
        <w:t xml:space="preserve"> </w:t>
      </w:r>
      <w:r w:rsidRPr="00A31626">
        <w:rPr>
          <w:rFonts w:cstheme="minorHAnsi"/>
          <w:sz w:val="24"/>
          <w:szCs w:val="24"/>
        </w:rPr>
        <w:t>Kimliği belirli veya belirlenebilir bir gerçek kişiye ait olduğu açı</w:t>
      </w:r>
      <w:r>
        <w:rPr>
          <w:rFonts w:cstheme="minorHAnsi"/>
          <w:sz w:val="24"/>
          <w:szCs w:val="24"/>
        </w:rPr>
        <w:t>k olan, kısmen veya tamamen oto</w:t>
      </w:r>
      <w:r w:rsidRPr="00A31626">
        <w:rPr>
          <w:rFonts w:cstheme="minorHAnsi"/>
          <w:sz w:val="24"/>
          <w:szCs w:val="24"/>
        </w:rPr>
        <w:t xml:space="preserve">matik şekilde veya veri kayıt sisteminin bir parçası olarak otomatik olmayan şekilde işlenen; şirketimizin kişisel veri sahibi ile kurmuş olduğu hukuki ilişkinin tipine göre yaratılan ger türlü finansal sonucu gösteren </w:t>
      </w:r>
      <w:proofErr w:type="gramStart"/>
      <w:r w:rsidRPr="00A31626">
        <w:rPr>
          <w:rFonts w:cstheme="minorHAnsi"/>
          <w:sz w:val="24"/>
          <w:szCs w:val="24"/>
        </w:rPr>
        <w:t>bilgi,belge</w:t>
      </w:r>
      <w:proofErr w:type="gramEnd"/>
      <w:r w:rsidRPr="00A31626">
        <w:rPr>
          <w:rFonts w:cstheme="minorHAnsi"/>
          <w:sz w:val="24"/>
          <w:szCs w:val="24"/>
        </w:rPr>
        <w:t xml:space="preserve"> ve kayıtlara ilişkin işlenen kişisel veriler.</w:t>
      </w:r>
    </w:p>
    <w:p w:rsidR="00A31626" w:rsidRPr="00A31626" w:rsidRDefault="00A31626" w:rsidP="00A31626">
      <w:pPr>
        <w:spacing w:before="140" w:line="272" w:lineRule="auto"/>
        <w:ind w:right="20"/>
        <w:jc w:val="both"/>
        <w:rPr>
          <w:rFonts w:cstheme="minorHAnsi"/>
          <w:sz w:val="24"/>
          <w:szCs w:val="24"/>
        </w:rPr>
      </w:pPr>
      <w:r w:rsidRPr="001C00FE">
        <w:rPr>
          <w:rFonts w:cstheme="minorHAnsi"/>
          <w:sz w:val="24"/>
          <w:szCs w:val="24"/>
          <w:u w:val="single"/>
        </w:rPr>
        <w:t>ÖZLÜK BİLGİSİ;</w:t>
      </w:r>
      <w:r w:rsidRPr="00A31626">
        <w:rPr>
          <w:rFonts w:cstheme="minorHAnsi"/>
          <w:sz w:val="24"/>
          <w:szCs w:val="24"/>
        </w:rPr>
        <w:t xml:space="preserve"> Kimliği belirli veya belirlenebilir bir gerçek kişiye ait olduğu açık olan, kısmen veya tamamen otomatik şekilde veya veri kayıt sisteminin bir parçası olarak otomatik olmayan şekilde işlenen; çalışanlarımızın veya Şirketimizle çalışma ilişkisi içerisinde olan gerçek kişilerin özlük haklarının oluşmasına temel olacak bilgilerin elde edilmesine yönelik işlenen her türlü kişisel veri.</w:t>
      </w:r>
    </w:p>
    <w:p w:rsidR="00A31626" w:rsidRPr="00A31626" w:rsidRDefault="00A31626" w:rsidP="00A31626">
      <w:pPr>
        <w:spacing w:before="140" w:line="272" w:lineRule="auto"/>
        <w:ind w:right="20"/>
        <w:jc w:val="both"/>
        <w:rPr>
          <w:rFonts w:cstheme="minorHAnsi"/>
          <w:sz w:val="24"/>
          <w:szCs w:val="24"/>
        </w:rPr>
      </w:pPr>
      <w:r w:rsidRPr="001C00FE">
        <w:rPr>
          <w:rFonts w:cstheme="minorHAnsi"/>
          <w:sz w:val="24"/>
          <w:szCs w:val="24"/>
          <w:u w:val="single"/>
        </w:rPr>
        <w:t>ÇALIŞAN ADAYI BİLGİSİ;</w:t>
      </w:r>
      <w:r w:rsidRPr="00A31626">
        <w:rPr>
          <w:rFonts w:cstheme="minorHAnsi"/>
          <w:sz w:val="24"/>
          <w:szCs w:val="24"/>
        </w:rPr>
        <w:t xml:space="preserve"> Kimliği belirli veya belirlenebilir bir gerçek kişiye ait olduğu açık olan, kısmen veya tamamen otomatik şekilde veya veri kayıt sisteminin bir parçası olarak otomatik olmayan şekilde işlenen; Şirketimizin çalışanı olmak için başvuruda bulunmuş veya ticari teamül ve dürüstlük kuralları</w:t>
      </w:r>
      <w:r w:rsidR="00DA63F0">
        <w:rPr>
          <w:rFonts w:cstheme="minorHAnsi"/>
          <w:sz w:val="24"/>
          <w:szCs w:val="24"/>
        </w:rPr>
        <w:t xml:space="preserve"> </w:t>
      </w:r>
      <w:r w:rsidRPr="00A31626">
        <w:rPr>
          <w:rFonts w:cstheme="minorHAnsi"/>
          <w:sz w:val="24"/>
          <w:szCs w:val="24"/>
        </w:rPr>
        <w:t>gereği şirketimizin insan kaynakları ihtiyaçları doğrultusunda çalışan adayı olarak değerlendirilmiş veya Şirketimizle çalışma ilişkisi içerisinde olan bireylerle ilgili işlenen kişisel veriler.</w:t>
      </w:r>
    </w:p>
    <w:p w:rsidR="00A31626" w:rsidRPr="00A31626" w:rsidRDefault="00A31626" w:rsidP="00A31626">
      <w:pPr>
        <w:spacing w:before="140" w:line="272" w:lineRule="auto"/>
        <w:ind w:right="20"/>
        <w:jc w:val="both"/>
        <w:rPr>
          <w:rFonts w:cstheme="minorHAnsi"/>
          <w:sz w:val="24"/>
          <w:szCs w:val="24"/>
        </w:rPr>
      </w:pPr>
      <w:r w:rsidRPr="001C00FE">
        <w:rPr>
          <w:rFonts w:cstheme="minorHAnsi"/>
          <w:sz w:val="24"/>
          <w:szCs w:val="24"/>
          <w:u w:val="single"/>
        </w:rPr>
        <w:t>ÇALIŞMA PERFORMANS VE KARİYER GELİŞİM BİLGİSİ;</w:t>
      </w:r>
      <w:r w:rsidRPr="00A31626">
        <w:rPr>
          <w:rFonts w:cstheme="minorHAnsi"/>
          <w:sz w:val="24"/>
          <w:szCs w:val="24"/>
        </w:rPr>
        <w:t xml:space="preserve"> Kimliği belirli veya belirlenebilir bir gerçek kişiye ait olduğu açık olan, kısmen veya tamamen otomatik şekilde veya veri kayıt sisteminin bir parçası olarak otomatik olmayan şekilde işlenen; çalışanlarımızın veya Şirketimizle çalışma ilişkisi içerisinde olan gerçek kişilerin performanslarının ölçülesi ile kariyer gelişimlerinin şirketimizin insan kaynakları politikası kapsamında planlanması ve yürütülmesi amacıyla işlenen veriler.</w:t>
      </w:r>
    </w:p>
    <w:p w:rsidR="00A31626" w:rsidRPr="00A31626" w:rsidRDefault="00A31626" w:rsidP="00A31626">
      <w:pPr>
        <w:spacing w:before="140" w:line="0" w:lineRule="atLeast"/>
        <w:jc w:val="both"/>
        <w:rPr>
          <w:rFonts w:cstheme="minorHAnsi"/>
          <w:sz w:val="24"/>
          <w:szCs w:val="24"/>
        </w:rPr>
      </w:pPr>
      <w:r w:rsidRPr="001C00FE">
        <w:rPr>
          <w:rFonts w:cstheme="minorHAnsi"/>
          <w:sz w:val="24"/>
          <w:szCs w:val="24"/>
          <w:u w:val="single"/>
        </w:rPr>
        <w:lastRenderedPageBreak/>
        <w:t>YAN HAKLAR VE MENFAATLER BİLGİSİ</w:t>
      </w:r>
      <w:r w:rsidRPr="00A31626">
        <w:rPr>
          <w:rFonts w:cstheme="minorHAnsi"/>
          <w:sz w:val="24"/>
          <w:szCs w:val="24"/>
        </w:rPr>
        <w:t xml:space="preserve">; Kimliği belirli veya belirlenebilir bir gerçek kişiye ait olduğu açık olan, kısmen veya tamamen otomatik şekilde veya veri kayıt sisteminin bir parçası olarak otomatik olmayan şekilde işlenen; Çalışanlara veya Şirketimizle çalışma ilişkisi içerisinde olan diğer gerçek kişilere sunduğumuz ve sunacağımız yan haklar ve menfaatlerin planlanması, bunlara hak kazanımla ilgili objektif </w:t>
      </w:r>
      <w:proofErr w:type="gramStart"/>
      <w:r w:rsidRPr="00A31626">
        <w:rPr>
          <w:rFonts w:cstheme="minorHAnsi"/>
          <w:sz w:val="24"/>
          <w:szCs w:val="24"/>
        </w:rPr>
        <w:t>kriterlerin</w:t>
      </w:r>
      <w:proofErr w:type="gramEnd"/>
      <w:r w:rsidRPr="00A31626">
        <w:rPr>
          <w:rFonts w:cstheme="minorHAnsi"/>
          <w:sz w:val="24"/>
          <w:szCs w:val="24"/>
        </w:rPr>
        <w:t xml:space="preserve"> belirlenmesi ve bunlara hak edişlerin takibi için işlenen kişisel verileriniz.</w:t>
      </w:r>
    </w:p>
    <w:p w:rsidR="00A31626" w:rsidRPr="00A31626" w:rsidRDefault="00A31626" w:rsidP="00A31626">
      <w:pPr>
        <w:spacing w:before="140" w:line="0" w:lineRule="atLeast"/>
        <w:jc w:val="both"/>
        <w:rPr>
          <w:rFonts w:eastAsia="Times New Roman" w:cstheme="minorHAnsi"/>
          <w:sz w:val="24"/>
          <w:szCs w:val="24"/>
        </w:rPr>
      </w:pPr>
      <w:r w:rsidRPr="00C8585E">
        <w:rPr>
          <w:rFonts w:eastAsia="Times New Roman" w:cstheme="minorHAnsi"/>
          <w:sz w:val="24"/>
          <w:szCs w:val="24"/>
          <w:u w:val="single"/>
        </w:rPr>
        <w:t>HUKUKİ İŞLEM VE UYUM BİLGİSİ</w:t>
      </w:r>
      <w:r w:rsidRPr="001C00FE">
        <w:rPr>
          <w:rFonts w:eastAsia="Times New Roman" w:cstheme="minorHAnsi"/>
          <w:sz w:val="24"/>
          <w:szCs w:val="24"/>
        </w:rPr>
        <w:t>;</w:t>
      </w:r>
      <w:r w:rsidRPr="00A31626">
        <w:rPr>
          <w:rFonts w:eastAsia="Times New Roman" w:cstheme="minorHAnsi"/>
          <w:sz w:val="24"/>
          <w:szCs w:val="24"/>
        </w:rPr>
        <w:t xml:space="preserve"> Kimliği belirli veya belirlenebilir bir gerçek kişiye ait olduğu açık olan, kısmen veya tamamen otomatik şekilde veya veri kayıt sisteminin bir parçası olarak otomatik olmayan şekilde işlenen; hukuki alacak ve haklarımızın tespiti, takibi ve borçlarımızın ifası ile kanuni yükümlülüklerimiz ve şirketimizin politikalarına uyum kapsamında işlenen kişisel verileriniz.</w:t>
      </w:r>
    </w:p>
    <w:p w:rsidR="00A31626" w:rsidRPr="00A31626" w:rsidRDefault="00A31626" w:rsidP="00A31626">
      <w:pPr>
        <w:spacing w:before="140" w:line="0" w:lineRule="atLeast"/>
        <w:jc w:val="both"/>
        <w:rPr>
          <w:rFonts w:eastAsia="Times New Roman" w:cstheme="minorHAnsi"/>
          <w:sz w:val="24"/>
          <w:szCs w:val="24"/>
        </w:rPr>
      </w:pPr>
      <w:r w:rsidRPr="001C00FE">
        <w:rPr>
          <w:rFonts w:eastAsia="Times New Roman" w:cstheme="minorHAnsi"/>
          <w:sz w:val="24"/>
          <w:szCs w:val="24"/>
          <w:u w:val="single"/>
        </w:rPr>
        <w:t>ÖZEL NİTELİKLİ KİŞİSEL VERİ;</w:t>
      </w:r>
      <w:r w:rsidRPr="00A31626">
        <w:rPr>
          <w:rFonts w:eastAsia="Times New Roman" w:cstheme="minorHAnsi"/>
          <w:sz w:val="24"/>
          <w:szCs w:val="24"/>
        </w:rPr>
        <w:t xml:space="preserve"> Kimliği belirli veya belirlenebilir bir gerçek kişiye ait olduğu açık olan, kısmen veya tamamen otomatik şekilde veya veri kayıt sisteminin bir parçası olarak otomatik olmayan şekilde işlenen; 6698 Sayılı Kanun’un 6’ıncı maddesinde belirtilen veriler.</w:t>
      </w:r>
    </w:p>
    <w:p w:rsidR="00A31626" w:rsidRPr="00A31626" w:rsidRDefault="00C8585E" w:rsidP="00A31626">
      <w:pPr>
        <w:tabs>
          <w:tab w:val="left" w:pos="703"/>
        </w:tabs>
        <w:spacing w:before="140" w:line="0" w:lineRule="atLeast"/>
        <w:ind w:left="4"/>
        <w:jc w:val="both"/>
        <w:rPr>
          <w:rFonts w:cstheme="minorHAnsi"/>
          <w:b/>
          <w:sz w:val="24"/>
          <w:szCs w:val="24"/>
        </w:rPr>
      </w:pPr>
      <w:r>
        <w:rPr>
          <w:rFonts w:cstheme="minorHAnsi"/>
          <w:b/>
          <w:sz w:val="24"/>
          <w:szCs w:val="24"/>
        </w:rPr>
        <w:t>MADDE 19</w:t>
      </w:r>
      <w:r w:rsidR="00A31626" w:rsidRPr="00A31626">
        <w:rPr>
          <w:rFonts w:cstheme="minorHAnsi"/>
          <w:b/>
          <w:sz w:val="24"/>
          <w:szCs w:val="24"/>
        </w:rPr>
        <w:t>: KİŞİSEL VERİLERİN İŞLENME AMAÇLARI</w:t>
      </w:r>
    </w:p>
    <w:p w:rsidR="00A31626" w:rsidRPr="00A31626" w:rsidRDefault="00A31626" w:rsidP="00A31626">
      <w:pPr>
        <w:spacing w:before="140" w:line="235" w:lineRule="auto"/>
        <w:ind w:left="4" w:right="40"/>
        <w:jc w:val="both"/>
        <w:rPr>
          <w:rFonts w:cstheme="minorHAnsi"/>
          <w:sz w:val="24"/>
          <w:szCs w:val="24"/>
        </w:rPr>
      </w:pPr>
      <w:r w:rsidRPr="00A31626">
        <w:rPr>
          <w:rFonts w:cstheme="minorHAnsi"/>
          <w:sz w:val="24"/>
          <w:szCs w:val="24"/>
        </w:rPr>
        <w:t xml:space="preserve">Şirketimiz tarafından hazırlanan </w:t>
      </w:r>
      <w:proofErr w:type="spellStart"/>
      <w:r w:rsidRPr="00A31626">
        <w:rPr>
          <w:rFonts w:cstheme="minorHAnsi"/>
          <w:sz w:val="24"/>
          <w:szCs w:val="24"/>
        </w:rPr>
        <w:t>kategorizasyona</w:t>
      </w:r>
      <w:proofErr w:type="spellEnd"/>
      <w:r w:rsidRPr="00A31626">
        <w:rPr>
          <w:rFonts w:cstheme="minorHAnsi"/>
          <w:sz w:val="24"/>
          <w:szCs w:val="24"/>
        </w:rPr>
        <w:t xml:space="preserve"> göre kişisel Verilerin işlenmesine ilişkin üst amaçlar aşağıda paylaşılmaktadır:</w:t>
      </w:r>
    </w:p>
    <w:p w:rsidR="00A31626" w:rsidRPr="00A31626" w:rsidRDefault="00A31626" w:rsidP="00A31626">
      <w:pPr>
        <w:pStyle w:val="ListeParagraf"/>
        <w:numPr>
          <w:ilvl w:val="0"/>
          <w:numId w:val="24"/>
        </w:numPr>
        <w:tabs>
          <w:tab w:val="left" w:pos="709"/>
        </w:tabs>
        <w:spacing w:before="140" w:line="236" w:lineRule="auto"/>
        <w:ind w:right="60"/>
        <w:jc w:val="both"/>
        <w:rPr>
          <w:rFonts w:asciiTheme="minorHAnsi" w:hAnsiTheme="minorHAnsi" w:cstheme="minorHAnsi"/>
          <w:sz w:val="24"/>
          <w:szCs w:val="24"/>
        </w:rPr>
      </w:pPr>
      <w:r w:rsidRPr="00A31626">
        <w:rPr>
          <w:rFonts w:asciiTheme="minorHAnsi" w:hAnsiTheme="minorHAnsi" w:cstheme="minorHAnsi"/>
          <w:sz w:val="24"/>
          <w:szCs w:val="24"/>
        </w:rPr>
        <w:t>Şirketimiz tarafında yürütülen ticari faaliyetlerin gerçekleştirilmesi için ilgili iş birimlerimiz tarafından gerekli çalışmaların yapılması ve buna bağlı iş süreçlerinin yürütülmesi,</w:t>
      </w:r>
    </w:p>
    <w:p w:rsidR="00A31626" w:rsidRPr="00A31626" w:rsidRDefault="00A31626" w:rsidP="00A31626">
      <w:pPr>
        <w:pStyle w:val="ListeParagraf"/>
        <w:numPr>
          <w:ilvl w:val="0"/>
          <w:numId w:val="24"/>
        </w:numPr>
        <w:tabs>
          <w:tab w:val="left" w:pos="704"/>
        </w:tabs>
        <w:spacing w:before="140" w:line="0" w:lineRule="atLeast"/>
        <w:jc w:val="both"/>
        <w:rPr>
          <w:rFonts w:asciiTheme="minorHAnsi" w:hAnsiTheme="minorHAnsi" w:cstheme="minorHAnsi"/>
          <w:sz w:val="24"/>
          <w:szCs w:val="24"/>
        </w:rPr>
      </w:pPr>
      <w:r w:rsidRPr="00A31626">
        <w:rPr>
          <w:rFonts w:asciiTheme="minorHAnsi" w:hAnsiTheme="minorHAnsi" w:cstheme="minorHAnsi"/>
          <w:sz w:val="24"/>
          <w:szCs w:val="24"/>
        </w:rPr>
        <w:t>Şirketimizin Ticari ve/veya iş stratejilerinin planlanması ve icrası,</w:t>
      </w:r>
    </w:p>
    <w:p w:rsidR="00A31626" w:rsidRPr="00A31626" w:rsidRDefault="00A31626" w:rsidP="00A31626">
      <w:pPr>
        <w:pStyle w:val="ListeParagraf"/>
        <w:numPr>
          <w:ilvl w:val="0"/>
          <w:numId w:val="24"/>
        </w:numPr>
        <w:tabs>
          <w:tab w:val="left" w:pos="709"/>
        </w:tabs>
        <w:spacing w:before="140" w:line="235" w:lineRule="auto"/>
        <w:ind w:right="60"/>
        <w:jc w:val="both"/>
        <w:rPr>
          <w:rFonts w:asciiTheme="minorHAnsi" w:hAnsiTheme="minorHAnsi" w:cstheme="minorHAnsi"/>
          <w:sz w:val="24"/>
          <w:szCs w:val="24"/>
        </w:rPr>
      </w:pPr>
      <w:r w:rsidRPr="00A31626">
        <w:rPr>
          <w:rFonts w:asciiTheme="minorHAnsi" w:hAnsiTheme="minorHAnsi" w:cstheme="minorHAnsi"/>
          <w:sz w:val="24"/>
          <w:szCs w:val="24"/>
        </w:rPr>
        <w:t>Şirketimiz tarafından sunulan ürün ve hizmetlerden ilgili kişileri faydalandırmak için gerekli çalışmaların iş birimlerimiz tarafından yapılması ve ilgili süreçlerin yürütülmesi,</w:t>
      </w:r>
    </w:p>
    <w:p w:rsidR="00A31626" w:rsidRPr="00A31626" w:rsidRDefault="00A31626" w:rsidP="00A31626">
      <w:pPr>
        <w:pStyle w:val="ListeParagraf"/>
        <w:numPr>
          <w:ilvl w:val="0"/>
          <w:numId w:val="24"/>
        </w:numPr>
        <w:tabs>
          <w:tab w:val="left" w:pos="704"/>
        </w:tabs>
        <w:spacing w:before="140" w:line="0" w:lineRule="atLeast"/>
        <w:jc w:val="both"/>
        <w:rPr>
          <w:rFonts w:asciiTheme="minorHAnsi" w:hAnsiTheme="minorHAnsi" w:cstheme="minorHAnsi"/>
          <w:sz w:val="24"/>
          <w:szCs w:val="24"/>
        </w:rPr>
      </w:pPr>
      <w:r w:rsidRPr="00A31626">
        <w:rPr>
          <w:rFonts w:asciiTheme="minorHAnsi" w:hAnsiTheme="minorHAnsi" w:cstheme="minorHAnsi"/>
          <w:sz w:val="24"/>
          <w:szCs w:val="24"/>
        </w:rPr>
        <w:t>Şirketimizin insan kaynakları politikaları ve süreçlerinin planlanması ve icra edilmesi,</w:t>
      </w:r>
    </w:p>
    <w:p w:rsidR="00A31626" w:rsidRPr="00A31626" w:rsidRDefault="00A31626" w:rsidP="00A31626">
      <w:pPr>
        <w:pStyle w:val="ListeParagraf"/>
        <w:numPr>
          <w:ilvl w:val="0"/>
          <w:numId w:val="24"/>
        </w:numPr>
        <w:tabs>
          <w:tab w:val="left" w:pos="709"/>
        </w:tabs>
        <w:spacing w:before="140" w:line="235" w:lineRule="auto"/>
        <w:ind w:right="60"/>
        <w:jc w:val="both"/>
        <w:rPr>
          <w:rFonts w:asciiTheme="minorHAnsi" w:hAnsiTheme="minorHAnsi" w:cstheme="minorHAnsi"/>
          <w:sz w:val="24"/>
          <w:szCs w:val="24"/>
        </w:rPr>
      </w:pPr>
      <w:proofErr w:type="gramStart"/>
      <w:r w:rsidRPr="00A31626">
        <w:rPr>
          <w:rFonts w:asciiTheme="minorHAnsi" w:hAnsiTheme="minorHAnsi" w:cstheme="minorHAnsi"/>
          <w:sz w:val="24"/>
          <w:szCs w:val="24"/>
        </w:rPr>
        <w:t>Şirketimizin Şirketimizle iş ilişkisi içerisinde olan ilgili kişilerin hukuki, teknik ve ticari iş güvenliğinin temini.</w:t>
      </w:r>
      <w:proofErr w:type="gramEnd"/>
    </w:p>
    <w:p w:rsidR="00A31626" w:rsidRPr="00A31626" w:rsidRDefault="00A31626" w:rsidP="00A31626">
      <w:pPr>
        <w:spacing w:before="140" w:line="0" w:lineRule="atLeast"/>
        <w:ind w:left="4"/>
        <w:jc w:val="both"/>
        <w:rPr>
          <w:rFonts w:cstheme="minorHAnsi"/>
          <w:sz w:val="24"/>
          <w:szCs w:val="24"/>
        </w:rPr>
      </w:pPr>
      <w:r w:rsidRPr="00A31626">
        <w:rPr>
          <w:rFonts w:cstheme="minorHAnsi"/>
          <w:sz w:val="24"/>
          <w:szCs w:val="24"/>
        </w:rPr>
        <w:t>Yukarıda sıralanan üst amaçlar kapsamındaki veri işleme amaçları şunlardır:</w:t>
      </w:r>
    </w:p>
    <w:p w:rsidR="00A31626" w:rsidRPr="00A31626" w:rsidRDefault="00A31626" w:rsidP="00A31626">
      <w:pPr>
        <w:pStyle w:val="ListeParagraf"/>
        <w:numPr>
          <w:ilvl w:val="0"/>
          <w:numId w:val="25"/>
        </w:numPr>
        <w:tabs>
          <w:tab w:val="left" w:pos="724"/>
        </w:tabs>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Araştırma ve Geliştirme Faaliyetlerinin Planlanması ve İcrası</w:t>
      </w:r>
    </w:p>
    <w:p w:rsidR="00A31626" w:rsidRPr="00A31626" w:rsidRDefault="00A31626" w:rsidP="00A31626">
      <w:pPr>
        <w:pStyle w:val="ListeParagraf"/>
        <w:numPr>
          <w:ilvl w:val="0"/>
          <w:numId w:val="25"/>
        </w:numPr>
        <w:tabs>
          <w:tab w:val="left" w:pos="724"/>
        </w:tabs>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İş Faaliyetlerinin Planlanması ve İcrası</w:t>
      </w:r>
    </w:p>
    <w:p w:rsidR="00A31626" w:rsidRPr="00A31626" w:rsidRDefault="00A31626" w:rsidP="00A31626">
      <w:pPr>
        <w:pStyle w:val="ListeParagraf"/>
        <w:numPr>
          <w:ilvl w:val="0"/>
          <w:numId w:val="25"/>
        </w:numPr>
        <w:tabs>
          <w:tab w:val="left" w:pos="724"/>
        </w:tabs>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Bilgi Güvenliği Süreçlerinin Planlanması ve İcrası</w:t>
      </w:r>
    </w:p>
    <w:p w:rsidR="00A31626" w:rsidRPr="00A31626" w:rsidRDefault="00A31626" w:rsidP="00A31626">
      <w:pPr>
        <w:pStyle w:val="ListeParagraf"/>
        <w:numPr>
          <w:ilvl w:val="0"/>
          <w:numId w:val="25"/>
        </w:numPr>
        <w:tabs>
          <w:tab w:val="left" w:pos="724"/>
        </w:tabs>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Finans ve/veya Muhasebe İşlerinin Takibi</w:t>
      </w:r>
    </w:p>
    <w:p w:rsidR="00A31626" w:rsidRPr="00A31626" w:rsidRDefault="00A31626" w:rsidP="00A31626">
      <w:pPr>
        <w:pStyle w:val="ListeParagraf"/>
        <w:numPr>
          <w:ilvl w:val="0"/>
          <w:numId w:val="25"/>
        </w:numPr>
        <w:tabs>
          <w:tab w:val="left" w:pos="724"/>
        </w:tabs>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Lojistik Faaliyetlerin Planlanması ve İcrası</w:t>
      </w:r>
    </w:p>
    <w:p w:rsidR="00A31626" w:rsidRPr="00A31626" w:rsidRDefault="00A31626" w:rsidP="00A31626">
      <w:pPr>
        <w:pStyle w:val="ListeParagraf"/>
        <w:numPr>
          <w:ilvl w:val="0"/>
          <w:numId w:val="25"/>
        </w:numPr>
        <w:tabs>
          <w:tab w:val="left" w:pos="724"/>
        </w:tabs>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Tedarikçilerle Olan İlişkilerin Yönetimi</w:t>
      </w:r>
    </w:p>
    <w:p w:rsidR="00A31626" w:rsidRPr="00A31626" w:rsidRDefault="00A31626" w:rsidP="00A31626">
      <w:pPr>
        <w:pStyle w:val="ListeParagraf"/>
        <w:numPr>
          <w:ilvl w:val="0"/>
          <w:numId w:val="25"/>
        </w:numPr>
        <w:tabs>
          <w:tab w:val="left" w:pos="724"/>
        </w:tabs>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Müşterilerin Finansal Risklerinin Tespitine Yönelik Faaliyetler Yapılması</w:t>
      </w:r>
    </w:p>
    <w:p w:rsidR="00A31626" w:rsidRPr="00A31626" w:rsidRDefault="00A31626" w:rsidP="00A31626">
      <w:pPr>
        <w:pStyle w:val="ListeParagraf"/>
        <w:numPr>
          <w:ilvl w:val="0"/>
          <w:numId w:val="25"/>
        </w:numPr>
        <w:tabs>
          <w:tab w:val="left" w:pos="724"/>
        </w:tabs>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Müşteri İlişkileri Yönetimi Süreçlerinin Planlanması ve İcrası</w:t>
      </w:r>
    </w:p>
    <w:p w:rsidR="00A31626" w:rsidRPr="00A31626" w:rsidRDefault="00A31626" w:rsidP="00A31626">
      <w:pPr>
        <w:pStyle w:val="ListeParagraf"/>
        <w:numPr>
          <w:ilvl w:val="0"/>
          <w:numId w:val="25"/>
        </w:numPr>
        <w:tabs>
          <w:tab w:val="left" w:pos="724"/>
        </w:tabs>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Sözleşme Süreçlerinin ve/veya Hukuki Taleplerin Takibi</w:t>
      </w:r>
    </w:p>
    <w:p w:rsidR="00A31626" w:rsidRPr="00A31626" w:rsidRDefault="00A31626" w:rsidP="00A31626">
      <w:pPr>
        <w:pStyle w:val="ListeParagraf"/>
        <w:numPr>
          <w:ilvl w:val="0"/>
          <w:numId w:val="25"/>
        </w:numPr>
        <w:tabs>
          <w:tab w:val="left" w:pos="724"/>
        </w:tabs>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 xml:space="preserve">Müşteri Talep ve/veya </w:t>
      </w:r>
      <w:proofErr w:type="gramStart"/>
      <w:r w:rsidRPr="00A31626">
        <w:rPr>
          <w:rFonts w:asciiTheme="minorHAnsi" w:hAnsiTheme="minorHAnsi" w:cstheme="minorHAnsi"/>
          <w:sz w:val="24"/>
          <w:szCs w:val="24"/>
        </w:rPr>
        <w:t>Şikayetlerinin</w:t>
      </w:r>
      <w:proofErr w:type="gramEnd"/>
      <w:r w:rsidRPr="00A31626">
        <w:rPr>
          <w:rFonts w:asciiTheme="minorHAnsi" w:hAnsiTheme="minorHAnsi" w:cstheme="minorHAnsi"/>
          <w:sz w:val="24"/>
          <w:szCs w:val="24"/>
        </w:rPr>
        <w:t xml:space="preserve"> Takibi</w:t>
      </w:r>
    </w:p>
    <w:p w:rsidR="00A31626" w:rsidRPr="00A31626" w:rsidRDefault="00A31626" w:rsidP="00A31626">
      <w:pPr>
        <w:pStyle w:val="ListeParagraf"/>
        <w:numPr>
          <w:ilvl w:val="0"/>
          <w:numId w:val="25"/>
        </w:numPr>
        <w:tabs>
          <w:tab w:val="left" w:pos="724"/>
        </w:tabs>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İnsan Kaynakları Süreçlerinin Planlanması</w:t>
      </w:r>
    </w:p>
    <w:p w:rsidR="00A31626" w:rsidRPr="00A31626" w:rsidRDefault="00A31626" w:rsidP="00A31626">
      <w:pPr>
        <w:pStyle w:val="ListeParagraf"/>
        <w:numPr>
          <w:ilvl w:val="0"/>
          <w:numId w:val="25"/>
        </w:numPr>
        <w:tabs>
          <w:tab w:val="left" w:pos="724"/>
        </w:tabs>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Personel Temin Süreçlerinin Yürütülmesi</w:t>
      </w:r>
      <w:bookmarkStart w:id="9" w:name="page21"/>
      <w:bookmarkEnd w:id="9"/>
    </w:p>
    <w:p w:rsidR="00A31626" w:rsidRPr="00A31626" w:rsidRDefault="00A31626" w:rsidP="00A31626">
      <w:pPr>
        <w:pStyle w:val="ListeParagraf"/>
        <w:numPr>
          <w:ilvl w:val="0"/>
          <w:numId w:val="25"/>
        </w:numPr>
        <w:tabs>
          <w:tab w:val="left" w:pos="720"/>
        </w:tabs>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Hukuk İşlerinin Takibi</w:t>
      </w:r>
    </w:p>
    <w:p w:rsidR="00A31626" w:rsidRPr="00A31626" w:rsidRDefault="00A31626" w:rsidP="00A31626">
      <w:pPr>
        <w:pStyle w:val="ListeParagraf"/>
        <w:numPr>
          <w:ilvl w:val="0"/>
          <w:numId w:val="25"/>
        </w:numPr>
        <w:tabs>
          <w:tab w:val="left" w:pos="720"/>
        </w:tabs>
        <w:spacing w:before="140" w:line="235" w:lineRule="auto"/>
        <w:ind w:right="100"/>
        <w:jc w:val="both"/>
        <w:rPr>
          <w:rFonts w:asciiTheme="minorHAnsi" w:eastAsia="Times New Roman" w:hAnsiTheme="minorHAnsi" w:cstheme="minorHAnsi"/>
          <w:sz w:val="24"/>
          <w:szCs w:val="24"/>
        </w:rPr>
      </w:pPr>
      <w:r w:rsidRPr="00A31626">
        <w:rPr>
          <w:rFonts w:asciiTheme="minorHAnsi" w:hAnsiTheme="minorHAnsi" w:cstheme="minorHAnsi"/>
          <w:sz w:val="24"/>
          <w:szCs w:val="24"/>
        </w:rPr>
        <w:t xml:space="preserve">Şirket Faaliyetlerinin Şirket Prosedürleri ve/veya İlgili Mevzuata Uygun Olarak Yürütülmesinin Temini İçin Gerekli </w:t>
      </w:r>
      <w:proofErr w:type="spellStart"/>
      <w:r w:rsidRPr="00A31626">
        <w:rPr>
          <w:rFonts w:asciiTheme="minorHAnsi" w:hAnsiTheme="minorHAnsi" w:cstheme="minorHAnsi"/>
          <w:sz w:val="24"/>
          <w:szCs w:val="24"/>
        </w:rPr>
        <w:t>Operasyonel</w:t>
      </w:r>
      <w:proofErr w:type="spellEnd"/>
      <w:r w:rsidRPr="00A31626">
        <w:rPr>
          <w:rFonts w:asciiTheme="minorHAnsi" w:hAnsiTheme="minorHAnsi" w:cstheme="minorHAnsi"/>
          <w:sz w:val="24"/>
          <w:szCs w:val="24"/>
        </w:rPr>
        <w:t xml:space="preserve"> Faaliyetlerin Planlanması ve İcrası</w:t>
      </w:r>
    </w:p>
    <w:p w:rsidR="00A31626" w:rsidRPr="00A31626" w:rsidRDefault="00A31626" w:rsidP="00A31626">
      <w:pPr>
        <w:pStyle w:val="ListeParagraf"/>
        <w:numPr>
          <w:ilvl w:val="0"/>
          <w:numId w:val="25"/>
        </w:numPr>
        <w:tabs>
          <w:tab w:val="left" w:pos="720"/>
        </w:tabs>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Tedarikçi Çalışanlarının Giriş Çıkış Kayıtlarının Toplanması</w:t>
      </w:r>
    </w:p>
    <w:p w:rsidR="00A31626" w:rsidRPr="00A31626" w:rsidRDefault="00A31626" w:rsidP="00A31626">
      <w:pPr>
        <w:pStyle w:val="ListeParagraf"/>
        <w:numPr>
          <w:ilvl w:val="0"/>
          <w:numId w:val="25"/>
        </w:numPr>
        <w:tabs>
          <w:tab w:val="left" w:pos="720"/>
        </w:tabs>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Ziyaretçi Kayıtlarının Oluşturulması ve Takibi</w:t>
      </w:r>
    </w:p>
    <w:p w:rsidR="00A31626" w:rsidRPr="00A31626" w:rsidRDefault="00A31626" w:rsidP="00A31626">
      <w:pPr>
        <w:pStyle w:val="ListeParagraf"/>
        <w:numPr>
          <w:ilvl w:val="0"/>
          <w:numId w:val="25"/>
        </w:numPr>
        <w:tabs>
          <w:tab w:val="left" w:pos="720"/>
        </w:tabs>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Şirket Denetim Faaliyetlerinin Planlanması ve İcrası</w:t>
      </w:r>
    </w:p>
    <w:p w:rsidR="00A31626" w:rsidRPr="00A31626" w:rsidRDefault="00A31626" w:rsidP="00A31626">
      <w:pPr>
        <w:pStyle w:val="ListeParagraf"/>
        <w:numPr>
          <w:ilvl w:val="0"/>
          <w:numId w:val="25"/>
        </w:numPr>
        <w:tabs>
          <w:tab w:val="left" w:pos="720"/>
        </w:tabs>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İş Sağlığı ve/veya Güvenliği Süreçlerinin Planlanması ve/veya İcrası</w:t>
      </w:r>
    </w:p>
    <w:p w:rsidR="00A31626" w:rsidRPr="00A31626" w:rsidRDefault="00A31626" w:rsidP="00A31626">
      <w:pPr>
        <w:pStyle w:val="ListeParagraf"/>
        <w:numPr>
          <w:ilvl w:val="0"/>
          <w:numId w:val="25"/>
        </w:numPr>
        <w:tabs>
          <w:tab w:val="left" w:pos="720"/>
        </w:tabs>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Verilerin Doğru ve Güncel Olmasının Sağlanması</w:t>
      </w:r>
    </w:p>
    <w:p w:rsidR="00A31626" w:rsidRPr="00A31626" w:rsidRDefault="00A31626" w:rsidP="00A31626">
      <w:pPr>
        <w:pStyle w:val="ListeParagraf"/>
        <w:numPr>
          <w:ilvl w:val="0"/>
          <w:numId w:val="25"/>
        </w:numPr>
        <w:tabs>
          <w:tab w:val="left" w:pos="720"/>
        </w:tabs>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lastRenderedPageBreak/>
        <w:t>Şirket Malvarlığının ve/veya Kaynaklarının Güvenliğinin Temini</w:t>
      </w:r>
    </w:p>
    <w:p w:rsidR="00A31626" w:rsidRPr="00A31626" w:rsidRDefault="00A31626" w:rsidP="00A31626">
      <w:pPr>
        <w:pStyle w:val="ListeParagraf"/>
        <w:numPr>
          <w:ilvl w:val="0"/>
          <w:numId w:val="25"/>
        </w:numPr>
        <w:tabs>
          <w:tab w:val="left" w:pos="720"/>
        </w:tabs>
        <w:spacing w:before="140" w:line="0" w:lineRule="atLeast"/>
        <w:jc w:val="both"/>
        <w:rPr>
          <w:rFonts w:asciiTheme="minorHAnsi" w:eastAsia="Times New Roman" w:hAnsiTheme="minorHAnsi" w:cstheme="minorHAnsi"/>
          <w:sz w:val="24"/>
          <w:szCs w:val="24"/>
        </w:rPr>
      </w:pPr>
      <w:r w:rsidRPr="00A31626">
        <w:rPr>
          <w:rFonts w:asciiTheme="minorHAnsi" w:hAnsiTheme="minorHAnsi" w:cstheme="minorHAnsi"/>
          <w:sz w:val="24"/>
          <w:szCs w:val="24"/>
        </w:rPr>
        <w:t>Şirket Finansal Risk Süreçlerinin Planlanması ve/veya İcrası</w:t>
      </w:r>
    </w:p>
    <w:p w:rsidR="00A31626" w:rsidRPr="00A31626" w:rsidRDefault="00A31626" w:rsidP="001C00FE">
      <w:pPr>
        <w:spacing w:before="140" w:line="264" w:lineRule="auto"/>
        <w:jc w:val="both"/>
        <w:rPr>
          <w:rFonts w:eastAsia="Times New Roman" w:cstheme="minorHAnsi"/>
          <w:sz w:val="24"/>
          <w:szCs w:val="24"/>
        </w:rPr>
      </w:pPr>
      <w:r w:rsidRPr="00A31626">
        <w:rPr>
          <w:rFonts w:cstheme="minorHAnsi"/>
          <w:sz w:val="24"/>
          <w:szCs w:val="24"/>
        </w:rPr>
        <w:t>Yukarıda belirtilen durumlar dışında kalan kişisel veri işleme amaçları kapsamında kişisel veri işleme faaliyetinde bulunmak için Şirketimiz kişisel veri sahiplerinin açık rızalarına başvurmakta; ilgili iş birimleri tarafından aşağıda belirtilen kişisel veri işlemesi faaliyetleri kişisel veri sahiplerinin bahsi geçen açık rızalarına ilişkin olarak gerçekleştirilmektedir</w:t>
      </w:r>
    </w:p>
    <w:p w:rsidR="00A31626" w:rsidRPr="00A31626" w:rsidRDefault="00C8585E" w:rsidP="00A31626">
      <w:pPr>
        <w:tabs>
          <w:tab w:val="left" w:pos="700"/>
        </w:tabs>
        <w:spacing w:before="140" w:line="0" w:lineRule="atLeast"/>
        <w:jc w:val="both"/>
        <w:rPr>
          <w:rFonts w:cstheme="minorHAnsi"/>
          <w:b/>
          <w:sz w:val="24"/>
          <w:szCs w:val="24"/>
        </w:rPr>
      </w:pPr>
      <w:r>
        <w:rPr>
          <w:rFonts w:cstheme="minorHAnsi"/>
          <w:b/>
          <w:sz w:val="24"/>
          <w:szCs w:val="24"/>
        </w:rPr>
        <w:t>MADDE 20</w:t>
      </w:r>
      <w:r w:rsidR="00A31626" w:rsidRPr="00A31626">
        <w:rPr>
          <w:rFonts w:cstheme="minorHAnsi"/>
          <w:b/>
          <w:sz w:val="24"/>
          <w:szCs w:val="24"/>
        </w:rPr>
        <w:t>: KİŞİSEL VERİLERİN SAKLANMA SÜRELERİ</w:t>
      </w:r>
    </w:p>
    <w:p w:rsidR="00A31626" w:rsidRPr="00A31626" w:rsidRDefault="00A31626" w:rsidP="00A31626">
      <w:pPr>
        <w:spacing w:before="140" w:line="234" w:lineRule="auto"/>
        <w:ind w:right="20"/>
        <w:jc w:val="both"/>
        <w:rPr>
          <w:rFonts w:cstheme="minorHAnsi"/>
          <w:sz w:val="24"/>
          <w:szCs w:val="24"/>
        </w:rPr>
      </w:pPr>
      <w:r w:rsidRPr="00A31626">
        <w:rPr>
          <w:rFonts w:cstheme="minorHAnsi"/>
          <w:sz w:val="24"/>
          <w:szCs w:val="24"/>
        </w:rPr>
        <w:t>Şirketimiz, ilgili kanunlarda ve mevzuatlarda öngörülmesi durumunda kişisel verileri bu mevzuatlarda belirtilen süre boyunca saklanmaktadır.</w:t>
      </w:r>
    </w:p>
    <w:p w:rsidR="00A31626" w:rsidRPr="00A31626" w:rsidRDefault="00A31626" w:rsidP="00A31626">
      <w:pPr>
        <w:spacing w:before="140" w:line="264" w:lineRule="auto"/>
        <w:jc w:val="both"/>
        <w:rPr>
          <w:rFonts w:cstheme="minorHAnsi"/>
          <w:sz w:val="24"/>
          <w:szCs w:val="24"/>
        </w:rPr>
      </w:pPr>
      <w:r w:rsidRPr="00A31626">
        <w:rPr>
          <w:rFonts w:cstheme="minorHAnsi"/>
          <w:sz w:val="24"/>
          <w:szCs w:val="24"/>
        </w:rPr>
        <w:t>Kişisel verilerin ne kadar süre boyunca saklanması gerektiğine ilişkin mevzuatta bir süre düzenlenmemişse, kişisel veriler şirketimizin o veriyi işlerken sunduğu hizmetlerle bağlı olarak Şirketimizin uygulamaları ve ticari yaşamının teamülleri uyarınca işlenmesini gerektiren süre kadar işlenmekte daha sonra silinmekte, yok edilmekte veya anonim hale getirilmektedir. Bu konu ile ilgili ayrıntılı bilgiye bu politikada yer verilmiştir.</w:t>
      </w:r>
    </w:p>
    <w:p w:rsidR="00A31626" w:rsidRPr="00A31626" w:rsidRDefault="00A31626" w:rsidP="00A31626">
      <w:pPr>
        <w:spacing w:before="140" w:line="283" w:lineRule="auto"/>
        <w:jc w:val="both"/>
        <w:rPr>
          <w:rFonts w:cstheme="minorHAnsi"/>
          <w:sz w:val="24"/>
          <w:szCs w:val="24"/>
        </w:rPr>
      </w:pPr>
      <w:r w:rsidRPr="00A31626">
        <w:rPr>
          <w:rFonts w:cstheme="minorHAnsi"/>
          <w:sz w:val="24"/>
          <w:szCs w:val="24"/>
        </w:rPr>
        <w:t>Kişisel verilerin işlenme amacı sona ermiş; ilgili mevzuat ve şirketin belirlediği saklama sürelerinin de sonuna gelinmişse; kişisel veriler yalnızca olası hukuki uyuşmazlıklarda delil teşkil etmesi veya kişisel veriye bağlı ilgili hakkın ileri sürülebilmesi veya savunmanın tesis edilmesi amacıyla saklanabilmektedir. Buradaki sürelerin tesisinde bahsi geçen hakkın ileri sürülebilmesine yönelik zaman aşımı süreleri ile zaman aşımı sürelerinin geçmesine rağmen daha önce aynı konularda Şirketimize yöneltilen taleplerdeki örnekler esas alınarak saklama süreleri belirlenmektedir. Bu durumda saklanan kişisel verilere herhangi bir başka amaçla erişilmemekte ve ancak ilgili hukuki uyuşmazlıkta kullanılması gerektiği zaman ilgili kişisel verilere erişim sağlanmaktadır. Burada da bahsi geçen süre sona erdikten sonra kişisel veriler silinmekte, yok edilmekte veya anonim hale getirilmektedir.</w:t>
      </w:r>
    </w:p>
    <w:p w:rsidR="00A31626" w:rsidRPr="00A31626" w:rsidRDefault="00C8585E" w:rsidP="00A31626">
      <w:pPr>
        <w:tabs>
          <w:tab w:val="left" w:pos="718"/>
        </w:tabs>
        <w:spacing w:before="140" w:line="236" w:lineRule="auto"/>
        <w:ind w:right="100"/>
        <w:jc w:val="both"/>
        <w:rPr>
          <w:rFonts w:cstheme="minorHAnsi"/>
          <w:b/>
          <w:sz w:val="24"/>
          <w:szCs w:val="24"/>
        </w:rPr>
      </w:pPr>
      <w:r>
        <w:rPr>
          <w:rFonts w:cstheme="minorHAnsi"/>
          <w:b/>
          <w:sz w:val="24"/>
          <w:szCs w:val="24"/>
        </w:rPr>
        <w:t>MADDE 21</w:t>
      </w:r>
      <w:r w:rsidR="00A31626" w:rsidRPr="00A31626">
        <w:rPr>
          <w:rFonts w:cstheme="minorHAnsi"/>
          <w:b/>
          <w:sz w:val="24"/>
          <w:szCs w:val="24"/>
        </w:rPr>
        <w:t>: ŞİRKETİMİZ TARAFINDAN İŞLENEN KİŞİSEL VERİLERİN SAHİPLERİNE İLİŞKİN KATEGORİZASYON</w:t>
      </w:r>
    </w:p>
    <w:p w:rsidR="00A31626" w:rsidRPr="00A31626" w:rsidRDefault="00A31626" w:rsidP="00A31626">
      <w:pPr>
        <w:spacing w:before="140" w:line="261" w:lineRule="auto"/>
        <w:ind w:left="20" w:right="20"/>
        <w:jc w:val="both"/>
        <w:rPr>
          <w:rFonts w:cstheme="minorHAnsi"/>
          <w:sz w:val="24"/>
          <w:szCs w:val="24"/>
        </w:rPr>
      </w:pPr>
      <w:r w:rsidRPr="00A31626">
        <w:rPr>
          <w:rFonts w:cstheme="minorHAnsi"/>
          <w:sz w:val="24"/>
          <w:szCs w:val="24"/>
        </w:rPr>
        <w:t>Şirketimiz tarafından, aşağıda sıralanan kişisel veri sahibi kategorilerinin kişisel verileri işlenmekle birlikte, işbu Politikanın uygulama kapsamı müşterilerimizin, potansiyel müşterilerimizin, çalışan adaylarımızın, şirket hissedarlarının, şirket yetkililerinin, ziyaretçilerimizin, işbirliği içinde olduğumuz kurumların çalışanları, hissedarları ve yetkililerinin ve üçüncü kişilerle sınırlıdır.</w:t>
      </w:r>
    </w:p>
    <w:p w:rsidR="00A31626" w:rsidRPr="00A31626" w:rsidRDefault="00A31626" w:rsidP="00A31626">
      <w:pPr>
        <w:spacing w:before="140" w:line="254" w:lineRule="auto"/>
        <w:ind w:left="20" w:right="20"/>
        <w:jc w:val="both"/>
        <w:rPr>
          <w:rFonts w:cstheme="minorHAnsi"/>
          <w:sz w:val="24"/>
          <w:szCs w:val="24"/>
        </w:rPr>
      </w:pPr>
      <w:r w:rsidRPr="00A31626">
        <w:rPr>
          <w:rFonts w:cstheme="minorHAnsi"/>
          <w:sz w:val="24"/>
          <w:szCs w:val="24"/>
        </w:rPr>
        <w:t>Şirketimiz tarafından kişisel verileri işlenen kişilerin kategorileri yukarıda belirtilen kapsamda olmakla birlikte, bu kategorilerin dışında yer alan kişiler de KVK Kanunu kapsamında Şirketimize taleplerini yöneltebilecek olup; bu kişilerin talepleri de bu Politika kapsamında değerlendirmeye alınacaktır.</w:t>
      </w:r>
    </w:p>
    <w:p w:rsidR="00A31626" w:rsidRPr="00A31626" w:rsidRDefault="00A31626" w:rsidP="00A31626">
      <w:pPr>
        <w:spacing w:before="140" w:line="254" w:lineRule="auto"/>
        <w:ind w:left="20"/>
        <w:jc w:val="both"/>
        <w:rPr>
          <w:rFonts w:cstheme="minorHAnsi"/>
          <w:sz w:val="24"/>
          <w:szCs w:val="24"/>
        </w:rPr>
      </w:pPr>
      <w:r w:rsidRPr="00A31626">
        <w:rPr>
          <w:rFonts w:cstheme="minorHAnsi"/>
          <w:sz w:val="24"/>
          <w:szCs w:val="24"/>
        </w:rPr>
        <w:t>Aşağıda işbu Politika kapsamında yer alan müşteri, potansiyel müşteri, ziyaretçi, çalışan adayı, hissedar ve yönetim kurulu üyesi, işbirliği içerisinde olduğumuz kurumlardaki gerçek kişiler ve bu kişilerle ilişkili üçüncü kişiler kavramlarına açıklık getirilmektedir.</w:t>
      </w:r>
    </w:p>
    <w:p w:rsidR="00E07214" w:rsidRDefault="00E07214" w:rsidP="00A31626">
      <w:pPr>
        <w:spacing w:before="140" w:line="283" w:lineRule="auto"/>
        <w:jc w:val="both"/>
        <w:rPr>
          <w:rFonts w:eastAsia="Arial" w:cstheme="minorHAnsi"/>
          <w:b/>
          <w:sz w:val="24"/>
          <w:szCs w:val="24"/>
        </w:rPr>
      </w:pPr>
    </w:p>
    <w:p w:rsidR="00A31626" w:rsidRPr="00A31626" w:rsidRDefault="00C8585E" w:rsidP="00A31626">
      <w:pPr>
        <w:spacing w:before="140" w:line="283" w:lineRule="auto"/>
        <w:jc w:val="both"/>
        <w:rPr>
          <w:rFonts w:eastAsia="Arial" w:cstheme="minorHAnsi"/>
          <w:b/>
          <w:sz w:val="24"/>
          <w:szCs w:val="24"/>
        </w:rPr>
      </w:pPr>
      <w:r>
        <w:rPr>
          <w:rFonts w:eastAsia="Arial" w:cstheme="minorHAnsi"/>
          <w:b/>
          <w:sz w:val="24"/>
          <w:szCs w:val="24"/>
        </w:rPr>
        <w:lastRenderedPageBreak/>
        <w:t>MADDE 22</w:t>
      </w:r>
      <w:r w:rsidR="00A31626" w:rsidRPr="00A31626">
        <w:rPr>
          <w:rFonts w:eastAsia="Arial" w:cstheme="minorHAnsi"/>
          <w:b/>
          <w:sz w:val="24"/>
          <w:szCs w:val="24"/>
        </w:rPr>
        <w:t>: KATEGORİLER VE AÇIKLAMALARI</w:t>
      </w:r>
    </w:p>
    <w:p w:rsidR="00A31626" w:rsidRDefault="00A31626" w:rsidP="00A31626">
      <w:pPr>
        <w:spacing w:before="140" w:line="283" w:lineRule="auto"/>
        <w:jc w:val="both"/>
        <w:rPr>
          <w:rFonts w:eastAsia="Arial" w:cstheme="minorHAnsi"/>
          <w:sz w:val="24"/>
          <w:szCs w:val="24"/>
        </w:rPr>
      </w:pPr>
      <w:r w:rsidRPr="00A31626">
        <w:rPr>
          <w:rFonts w:eastAsia="Arial" w:cstheme="minorHAnsi"/>
          <w:b/>
          <w:sz w:val="24"/>
          <w:szCs w:val="24"/>
        </w:rPr>
        <w:t>Ziyaretçi;</w:t>
      </w:r>
      <w:r w:rsidRPr="00A31626">
        <w:rPr>
          <w:rFonts w:eastAsia="Arial" w:cstheme="minorHAnsi"/>
          <w:sz w:val="24"/>
          <w:szCs w:val="24"/>
        </w:rPr>
        <w:t xml:space="preserve"> Şirketimizin sahip olduğu fiziksel yerleşkelere çeşitli amaçlarla girmiş olan veya internet sitelerimizi ziyaret eden gerçek kişiler.</w:t>
      </w:r>
    </w:p>
    <w:p w:rsidR="001C00FE" w:rsidRDefault="001C00FE" w:rsidP="00A31626">
      <w:pPr>
        <w:spacing w:before="140" w:line="283" w:lineRule="auto"/>
        <w:jc w:val="both"/>
        <w:rPr>
          <w:rFonts w:eastAsia="Arial" w:cstheme="minorHAnsi"/>
          <w:sz w:val="24"/>
          <w:szCs w:val="24"/>
        </w:rPr>
      </w:pPr>
      <w:r w:rsidRPr="001C00FE">
        <w:rPr>
          <w:rFonts w:eastAsia="Arial" w:cstheme="minorHAnsi"/>
          <w:b/>
          <w:sz w:val="24"/>
          <w:szCs w:val="24"/>
        </w:rPr>
        <w:t>Müşteri;</w:t>
      </w:r>
      <w:r>
        <w:rPr>
          <w:rFonts w:eastAsia="Arial" w:cstheme="minorHAnsi"/>
          <w:sz w:val="24"/>
          <w:szCs w:val="24"/>
        </w:rPr>
        <w:t xml:space="preserve"> Şirket’in ticari faaliyetleri kapsamında sözleşme akdettiği gerçek kişiler.</w:t>
      </w:r>
    </w:p>
    <w:p w:rsidR="001C00FE" w:rsidRDefault="001C00FE" w:rsidP="00A31626">
      <w:pPr>
        <w:spacing w:before="140" w:line="283" w:lineRule="auto"/>
        <w:jc w:val="both"/>
        <w:rPr>
          <w:rFonts w:eastAsia="Arial" w:cstheme="minorHAnsi"/>
          <w:sz w:val="24"/>
          <w:szCs w:val="24"/>
        </w:rPr>
      </w:pPr>
      <w:r w:rsidRPr="001C00FE">
        <w:rPr>
          <w:rFonts w:eastAsia="Arial" w:cstheme="minorHAnsi"/>
          <w:b/>
          <w:sz w:val="24"/>
          <w:szCs w:val="24"/>
        </w:rPr>
        <w:t>Çalışan;</w:t>
      </w:r>
      <w:r>
        <w:rPr>
          <w:rFonts w:eastAsia="Arial" w:cstheme="minorHAnsi"/>
          <w:sz w:val="24"/>
          <w:szCs w:val="24"/>
        </w:rPr>
        <w:t xml:space="preserve"> Şirket ile iş sözleşmesi kapsamında çalışan gerçek kişiler.</w:t>
      </w:r>
    </w:p>
    <w:p w:rsidR="001C00FE" w:rsidRDefault="001C00FE" w:rsidP="00A31626">
      <w:pPr>
        <w:spacing w:before="140" w:line="283" w:lineRule="auto"/>
        <w:jc w:val="both"/>
        <w:rPr>
          <w:rFonts w:eastAsia="Arial" w:cstheme="minorHAnsi"/>
          <w:sz w:val="24"/>
          <w:szCs w:val="24"/>
        </w:rPr>
      </w:pPr>
      <w:r w:rsidRPr="001C00FE">
        <w:rPr>
          <w:rFonts w:eastAsia="Arial" w:cstheme="minorHAnsi"/>
          <w:b/>
          <w:sz w:val="24"/>
          <w:szCs w:val="24"/>
        </w:rPr>
        <w:t>Stajyer;</w:t>
      </w:r>
      <w:r>
        <w:rPr>
          <w:rFonts w:eastAsia="Arial" w:cstheme="minorHAnsi"/>
          <w:sz w:val="24"/>
          <w:szCs w:val="24"/>
        </w:rPr>
        <w:t xml:space="preserve"> Eğitim kapsamında şirkette bulunan gerçek kişiler.</w:t>
      </w:r>
    </w:p>
    <w:p w:rsidR="001C00FE" w:rsidRPr="00A31626" w:rsidRDefault="001C00FE" w:rsidP="00A31626">
      <w:pPr>
        <w:spacing w:before="140" w:line="283" w:lineRule="auto"/>
        <w:jc w:val="both"/>
        <w:rPr>
          <w:rFonts w:eastAsia="Arial" w:cstheme="minorHAnsi"/>
          <w:sz w:val="24"/>
          <w:szCs w:val="24"/>
        </w:rPr>
      </w:pPr>
      <w:r w:rsidRPr="001C00FE">
        <w:rPr>
          <w:rFonts w:eastAsia="Arial" w:cstheme="minorHAnsi"/>
          <w:b/>
          <w:sz w:val="24"/>
          <w:szCs w:val="24"/>
        </w:rPr>
        <w:t>Tedarikçi;</w:t>
      </w:r>
      <w:r>
        <w:rPr>
          <w:rFonts w:eastAsia="Arial" w:cstheme="minorHAnsi"/>
          <w:sz w:val="24"/>
          <w:szCs w:val="24"/>
        </w:rPr>
        <w:t xml:space="preserve"> Şirket ile mal alım satımı yapılan gerçek kişiler.</w:t>
      </w:r>
    </w:p>
    <w:p w:rsidR="00A31626" w:rsidRPr="00A31626" w:rsidRDefault="00A31626" w:rsidP="00A31626">
      <w:pPr>
        <w:spacing w:before="140" w:line="283" w:lineRule="auto"/>
        <w:jc w:val="both"/>
        <w:rPr>
          <w:rFonts w:cstheme="minorHAnsi"/>
          <w:sz w:val="24"/>
          <w:szCs w:val="24"/>
        </w:rPr>
      </w:pPr>
      <w:r w:rsidRPr="00A31626">
        <w:rPr>
          <w:rFonts w:eastAsia="Arial" w:cstheme="minorHAnsi"/>
          <w:b/>
          <w:sz w:val="24"/>
          <w:szCs w:val="24"/>
        </w:rPr>
        <w:t xml:space="preserve">Üçüncü </w:t>
      </w:r>
      <w:r w:rsidR="001C00FE" w:rsidRPr="00A31626">
        <w:rPr>
          <w:rFonts w:eastAsia="Arial" w:cstheme="minorHAnsi"/>
          <w:b/>
          <w:sz w:val="24"/>
          <w:szCs w:val="24"/>
        </w:rPr>
        <w:t>Kişiler;</w:t>
      </w:r>
      <w:r w:rsidR="001C00FE" w:rsidRPr="00A31626">
        <w:rPr>
          <w:rFonts w:cstheme="minorHAnsi"/>
          <w:sz w:val="24"/>
          <w:szCs w:val="24"/>
        </w:rPr>
        <w:t xml:space="preserve"> Şirketimizin</w:t>
      </w:r>
      <w:r w:rsidRPr="00A31626">
        <w:rPr>
          <w:rFonts w:cstheme="minorHAnsi"/>
          <w:sz w:val="24"/>
          <w:szCs w:val="24"/>
        </w:rPr>
        <w:t xml:space="preserve"> taraflarla arasındaki ticari işlem güvenliğini sağlamak veya bahsi geçen kişilerin haklarını korumak ve menfaat temin etmek üzere bu kişilerle ilişkili olan üçüncü taraf gerçek kişiler veya bu politika ve şirket çalışanları kişisel verilerin korunması ve işlenmesi politikası kapsamına girmeyen gerçek kişiler.</w:t>
      </w:r>
    </w:p>
    <w:p w:rsidR="00A31626" w:rsidRPr="00A31626" w:rsidRDefault="00A31626" w:rsidP="00A31626">
      <w:pPr>
        <w:spacing w:before="140" w:line="283" w:lineRule="auto"/>
        <w:jc w:val="both"/>
        <w:rPr>
          <w:rFonts w:cstheme="minorHAnsi"/>
          <w:sz w:val="24"/>
          <w:szCs w:val="24"/>
        </w:rPr>
      </w:pPr>
      <w:r w:rsidRPr="00A31626">
        <w:rPr>
          <w:rFonts w:cstheme="minorHAnsi"/>
          <w:b/>
          <w:sz w:val="24"/>
          <w:szCs w:val="24"/>
        </w:rPr>
        <w:t>Çalışan Adayı;</w:t>
      </w:r>
      <w:r w:rsidRPr="00A31626">
        <w:rPr>
          <w:rFonts w:cstheme="minorHAnsi"/>
          <w:sz w:val="24"/>
          <w:szCs w:val="24"/>
        </w:rPr>
        <w:t xml:space="preserve"> Şirketimize herhangi bir yolla iş başvurusunda bulunmuş ya da özgeçmiş ile ilgili bilgilerini şirketimize açmış olan gerçek kişiler.</w:t>
      </w:r>
    </w:p>
    <w:p w:rsidR="00A31626" w:rsidRPr="00A31626" w:rsidRDefault="00A31626" w:rsidP="00A31626">
      <w:pPr>
        <w:spacing w:before="140" w:line="283" w:lineRule="auto"/>
        <w:jc w:val="both"/>
        <w:rPr>
          <w:rFonts w:cstheme="minorHAnsi"/>
          <w:sz w:val="24"/>
          <w:szCs w:val="24"/>
        </w:rPr>
      </w:pPr>
      <w:r w:rsidRPr="00A31626">
        <w:rPr>
          <w:rFonts w:cstheme="minorHAnsi"/>
          <w:b/>
          <w:sz w:val="24"/>
          <w:szCs w:val="24"/>
        </w:rPr>
        <w:t>Şirket Hissedarı;</w:t>
      </w:r>
      <w:r w:rsidRPr="00A31626">
        <w:rPr>
          <w:rFonts w:cstheme="minorHAnsi"/>
          <w:sz w:val="24"/>
          <w:szCs w:val="24"/>
        </w:rPr>
        <w:t xml:space="preserve"> şirketimizin hissedarı gerçek kişiler.</w:t>
      </w:r>
    </w:p>
    <w:p w:rsidR="00A31626" w:rsidRPr="00A31626" w:rsidRDefault="00A31626" w:rsidP="00A31626">
      <w:pPr>
        <w:spacing w:before="140" w:line="283" w:lineRule="auto"/>
        <w:jc w:val="both"/>
        <w:rPr>
          <w:rFonts w:cstheme="minorHAnsi"/>
          <w:sz w:val="24"/>
          <w:szCs w:val="24"/>
        </w:rPr>
      </w:pPr>
      <w:r w:rsidRPr="00A31626">
        <w:rPr>
          <w:rFonts w:cstheme="minorHAnsi"/>
          <w:b/>
          <w:sz w:val="24"/>
          <w:szCs w:val="24"/>
        </w:rPr>
        <w:t>Şirket Yetkilisi;</w:t>
      </w:r>
      <w:r w:rsidRPr="00A31626">
        <w:rPr>
          <w:rFonts w:cstheme="minorHAnsi"/>
          <w:sz w:val="24"/>
          <w:szCs w:val="24"/>
        </w:rPr>
        <w:t xml:space="preserve"> şirketin yönetim kurulu üyesi ve diğer yetkili gerçek kişiler.</w:t>
      </w:r>
    </w:p>
    <w:p w:rsidR="00A31626" w:rsidRPr="00A31626" w:rsidRDefault="00C8585E" w:rsidP="00A31626">
      <w:pPr>
        <w:tabs>
          <w:tab w:val="left" w:pos="722"/>
        </w:tabs>
        <w:spacing w:before="140" w:line="236" w:lineRule="auto"/>
        <w:ind w:right="21"/>
        <w:jc w:val="both"/>
        <w:rPr>
          <w:rFonts w:cstheme="minorHAnsi"/>
          <w:b/>
          <w:sz w:val="24"/>
          <w:szCs w:val="24"/>
        </w:rPr>
      </w:pPr>
      <w:bookmarkStart w:id="10" w:name="page26"/>
      <w:bookmarkEnd w:id="10"/>
      <w:r>
        <w:rPr>
          <w:rFonts w:cstheme="minorHAnsi"/>
          <w:b/>
          <w:sz w:val="24"/>
          <w:szCs w:val="24"/>
        </w:rPr>
        <w:t>MADDE 23</w:t>
      </w:r>
      <w:r w:rsidR="00A31626" w:rsidRPr="00A31626">
        <w:rPr>
          <w:rFonts w:cstheme="minorHAnsi"/>
          <w:b/>
          <w:sz w:val="24"/>
          <w:szCs w:val="24"/>
        </w:rPr>
        <w:t>: ŞİRKETİMİZ TARAFINDAN KİŞİSEL VERİLERİN AKTARILDIĞI ÜÇÜNCÜ KİŞİLER VE AKTARILMA AMAÇLARI</w:t>
      </w:r>
    </w:p>
    <w:p w:rsidR="00A31626" w:rsidRPr="00A31626" w:rsidRDefault="00A31626" w:rsidP="00A31626">
      <w:pPr>
        <w:spacing w:before="140" w:line="283" w:lineRule="auto"/>
        <w:jc w:val="both"/>
        <w:rPr>
          <w:rFonts w:eastAsia="Arial" w:cstheme="minorHAnsi"/>
          <w:sz w:val="24"/>
          <w:szCs w:val="24"/>
        </w:rPr>
      </w:pPr>
      <w:r w:rsidRPr="00A31626">
        <w:rPr>
          <w:rFonts w:eastAsia="Arial" w:cstheme="minorHAnsi"/>
          <w:sz w:val="24"/>
          <w:szCs w:val="24"/>
        </w:rPr>
        <w:t xml:space="preserve">Şirketimiz KVKK’ </w:t>
      </w:r>
      <w:proofErr w:type="spellStart"/>
      <w:r w:rsidRPr="00A31626">
        <w:rPr>
          <w:rFonts w:eastAsia="Arial" w:cstheme="minorHAnsi"/>
          <w:sz w:val="24"/>
          <w:szCs w:val="24"/>
        </w:rPr>
        <w:t>nın</w:t>
      </w:r>
      <w:proofErr w:type="spellEnd"/>
      <w:r w:rsidRPr="00A31626">
        <w:rPr>
          <w:rFonts w:eastAsia="Arial" w:cstheme="minorHAnsi"/>
          <w:sz w:val="24"/>
          <w:szCs w:val="24"/>
        </w:rPr>
        <w:t xml:space="preserve"> 10. Maddesine uygun olarak kişisel verilerin aktarıldığı kişi gruplarını kişisel veri sahibine bildirmektedir.</w:t>
      </w:r>
    </w:p>
    <w:p w:rsidR="00A31626" w:rsidRPr="00A31626" w:rsidRDefault="00A31626" w:rsidP="00A31626">
      <w:pPr>
        <w:spacing w:before="140" w:line="234" w:lineRule="auto"/>
        <w:ind w:left="20" w:right="21"/>
        <w:jc w:val="both"/>
        <w:rPr>
          <w:rFonts w:cstheme="minorHAnsi"/>
          <w:sz w:val="24"/>
          <w:szCs w:val="24"/>
        </w:rPr>
      </w:pPr>
      <w:r w:rsidRPr="00A31626">
        <w:rPr>
          <w:rFonts w:cstheme="minorHAnsi"/>
          <w:sz w:val="24"/>
          <w:szCs w:val="24"/>
        </w:rPr>
        <w:t>Şirketimiz KVK Kanunu’nun 8. ve 9. maddelerine uygun olarak hizmet alanların kişisel verilerini aşağıda sıralanan kişi kategorilerine aktarılabilir:</w:t>
      </w:r>
    </w:p>
    <w:p w:rsidR="00A31626" w:rsidRPr="00DA63F0" w:rsidRDefault="00A31626" w:rsidP="00DA63F0">
      <w:pPr>
        <w:pStyle w:val="ListeParagraf"/>
        <w:numPr>
          <w:ilvl w:val="0"/>
          <w:numId w:val="27"/>
        </w:numPr>
        <w:tabs>
          <w:tab w:val="left" w:pos="1160"/>
        </w:tabs>
        <w:spacing w:before="140" w:line="0" w:lineRule="atLeast"/>
        <w:jc w:val="both"/>
        <w:rPr>
          <w:rFonts w:asciiTheme="minorHAnsi" w:hAnsiTheme="minorHAnsi" w:cstheme="minorHAnsi"/>
          <w:sz w:val="24"/>
          <w:szCs w:val="24"/>
        </w:rPr>
      </w:pPr>
      <w:r w:rsidRPr="00A31626">
        <w:rPr>
          <w:rFonts w:asciiTheme="minorHAnsi" w:hAnsiTheme="minorHAnsi" w:cstheme="minorHAnsi"/>
          <w:sz w:val="24"/>
          <w:szCs w:val="24"/>
        </w:rPr>
        <w:t>Şirket tedarikçilerine,</w:t>
      </w:r>
    </w:p>
    <w:p w:rsidR="00A31626" w:rsidRPr="00A31626" w:rsidRDefault="00A31626" w:rsidP="00A31626">
      <w:pPr>
        <w:pStyle w:val="ListeParagraf"/>
        <w:numPr>
          <w:ilvl w:val="0"/>
          <w:numId w:val="27"/>
        </w:numPr>
        <w:tabs>
          <w:tab w:val="left" w:pos="1160"/>
        </w:tabs>
        <w:spacing w:before="140" w:line="0" w:lineRule="atLeast"/>
        <w:jc w:val="both"/>
        <w:rPr>
          <w:rFonts w:asciiTheme="minorHAnsi" w:hAnsiTheme="minorHAnsi" w:cstheme="minorHAnsi"/>
          <w:sz w:val="24"/>
          <w:szCs w:val="24"/>
        </w:rPr>
      </w:pPr>
      <w:r w:rsidRPr="00A31626">
        <w:rPr>
          <w:rFonts w:asciiTheme="minorHAnsi" w:hAnsiTheme="minorHAnsi" w:cstheme="minorHAnsi"/>
          <w:sz w:val="24"/>
          <w:szCs w:val="24"/>
        </w:rPr>
        <w:t>Şirket Hissedarlarına,</w:t>
      </w:r>
    </w:p>
    <w:p w:rsidR="00A31626" w:rsidRPr="00A31626" w:rsidRDefault="00A31626" w:rsidP="00A31626">
      <w:pPr>
        <w:pStyle w:val="ListeParagraf"/>
        <w:numPr>
          <w:ilvl w:val="0"/>
          <w:numId w:val="27"/>
        </w:numPr>
        <w:tabs>
          <w:tab w:val="left" w:pos="1149"/>
        </w:tabs>
        <w:spacing w:before="140" w:line="235" w:lineRule="auto"/>
        <w:ind w:right="2693"/>
        <w:jc w:val="both"/>
        <w:rPr>
          <w:rFonts w:asciiTheme="minorHAnsi" w:hAnsiTheme="minorHAnsi" w:cstheme="minorHAnsi"/>
          <w:sz w:val="24"/>
          <w:szCs w:val="24"/>
        </w:rPr>
      </w:pPr>
      <w:r w:rsidRPr="00A31626">
        <w:rPr>
          <w:rFonts w:asciiTheme="minorHAnsi" w:hAnsiTheme="minorHAnsi" w:cstheme="minorHAnsi"/>
          <w:sz w:val="24"/>
          <w:szCs w:val="24"/>
        </w:rPr>
        <w:t>Hukuken Yetkili kamu kurum ve kuruluşlarına,</w:t>
      </w:r>
    </w:p>
    <w:p w:rsidR="00A31626" w:rsidRPr="00A31626" w:rsidRDefault="00A31626" w:rsidP="00A31626">
      <w:pPr>
        <w:pStyle w:val="ListeParagraf"/>
        <w:numPr>
          <w:ilvl w:val="0"/>
          <w:numId w:val="27"/>
        </w:numPr>
        <w:tabs>
          <w:tab w:val="left" w:pos="1160"/>
        </w:tabs>
        <w:spacing w:before="140" w:line="0" w:lineRule="atLeast"/>
        <w:jc w:val="both"/>
        <w:rPr>
          <w:rFonts w:asciiTheme="minorHAnsi" w:hAnsiTheme="minorHAnsi" w:cstheme="minorHAnsi"/>
          <w:sz w:val="24"/>
          <w:szCs w:val="24"/>
        </w:rPr>
      </w:pPr>
      <w:proofErr w:type="gramStart"/>
      <w:r w:rsidRPr="00A31626">
        <w:rPr>
          <w:rFonts w:asciiTheme="minorHAnsi" w:hAnsiTheme="minorHAnsi" w:cstheme="minorHAnsi"/>
          <w:sz w:val="24"/>
          <w:szCs w:val="24"/>
        </w:rPr>
        <w:t>Hukuken yetkili özel hukuk kişilerine.</w:t>
      </w:r>
      <w:proofErr w:type="gramEnd"/>
    </w:p>
    <w:p w:rsidR="00A31626" w:rsidRPr="00A31626" w:rsidRDefault="00A31626" w:rsidP="00A31626">
      <w:pPr>
        <w:spacing w:before="140" w:line="235" w:lineRule="auto"/>
        <w:ind w:right="21"/>
        <w:jc w:val="both"/>
        <w:rPr>
          <w:rFonts w:cstheme="minorHAnsi"/>
          <w:sz w:val="24"/>
          <w:szCs w:val="24"/>
        </w:rPr>
      </w:pPr>
      <w:r w:rsidRPr="00A31626">
        <w:rPr>
          <w:rFonts w:cstheme="minorHAnsi"/>
          <w:sz w:val="24"/>
          <w:szCs w:val="24"/>
        </w:rPr>
        <w:t>Aktarımda bulunulan yukarıda belirtilen kişilerin kapsamı ve veri aktarım amaçları şöyledir;</w:t>
      </w:r>
    </w:p>
    <w:p w:rsidR="00A31626" w:rsidRPr="00A31626" w:rsidRDefault="00A31626" w:rsidP="00A31626">
      <w:pPr>
        <w:pStyle w:val="ListeParagraf"/>
        <w:numPr>
          <w:ilvl w:val="0"/>
          <w:numId w:val="28"/>
        </w:numPr>
        <w:spacing w:before="140" w:line="235" w:lineRule="auto"/>
        <w:ind w:right="21"/>
        <w:jc w:val="both"/>
        <w:rPr>
          <w:rFonts w:asciiTheme="minorHAnsi" w:hAnsiTheme="minorHAnsi" w:cstheme="minorHAnsi"/>
          <w:sz w:val="24"/>
          <w:szCs w:val="24"/>
        </w:rPr>
      </w:pPr>
      <w:r w:rsidRPr="00A31626">
        <w:rPr>
          <w:rFonts w:asciiTheme="minorHAnsi" w:hAnsiTheme="minorHAnsi" w:cstheme="minorHAnsi"/>
          <w:sz w:val="24"/>
          <w:szCs w:val="24"/>
        </w:rPr>
        <w:t>İş ortaklığının kurulma amaçlarının yerine getirilmesini temin etmek amacıyla sınırlı olarak,</w:t>
      </w:r>
    </w:p>
    <w:p w:rsidR="00A31626" w:rsidRPr="00A31626" w:rsidRDefault="00A31626" w:rsidP="00A31626">
      <w:pPr>
        <w:pStyle w:val="ListeParagraf"/>
        <w:numPr>
          <w:ilvl w:val="0"/>
          <w:numId w:val="28"/>
        </w:numPr>
        <w:spacing w:before="140" w:line="235" w:lineRule="auto"/>
        <w:ind w:right="21"/>
        <w:jc w:val="both"/>
        <w:rPr>
          <w:rFonts w:asciiTheme="minorHAnsi" w:hAnsiTheme="minorHAnsi" w:cstheme="minorHAnsi"/>
          <w:sz w:val="24"/>
          <w:szCs w:val="24"/>
        </w:rPr>
      </w:pPr>
      <w:r w:rsidRPr="00A31626">
        <w:rPr>
          <w:rFonts w:asciiTheme="minorHAnsi" w:hAnsiTheme="minorHAnsi" w:cstheme="minorHAnsi"/>
          <w:sz w:val="24"/>
          <w:szCs w:val="24"/>
        </w:rPr>
        <w:t>Şirketimizin tedarikçiden dış kaynaklı olarak temin ettiği ve şirketimizin ticari faaliyetlerini yerine getirmek için gerekli hizmetlerin şirketimize sunulmasını sağlamak amacıyla sınırlı olarak,</w:t>
      </w:r>
    </w:p>
    <w:p w:rsidR="00A31626" w:rsidRPr="00A31626" w:rsidRDefault="00A31626" w:rsidP="00A31626">
      <w:pPr>
        <w:pStyle w:val="ListeParagraf"/>
        <w:numPr>
          <w:ilvl w:val="0"/>
          <w:numId w:val="28"/>
        </w:numPr>
        <w:spacing w:before="140" w:line="235" w:lineRule="auto"/>
        <w:ind w:right="21"/>
        <w:jc w:val="both"/>
        <w:rPr>
          <w:rFonts w:asciiTheme="minorHAnsi" w:hAnsiTheme="minorHAnsi" w:cstheme="minorHAnsi"/>
          <w:sz w:val="24"/>
          <w:szCs w:val="24"/>
        </w:rPr>
      </w:pPr>
      <w:r w:rsidRPr="00A31626">
        <w:rPr>
          <w:rFonts w:asciiTheme="minorHAnsi" w:hAnsiTheme="minorHAnsi" w:cstheme="minorHAnsi"/>
          <w:sz w:val="24"/>
          <w:szCs w:val="24"/>
        </w:rPr>
        <w:t>Şirketimizin iştiraklerin de katılımını gerektiren ticari faaliyetlerinin yürütülmesini temin etmekle sınırlı olarak,</w:t>
      </w:r>
    </w:p>
    <w:p w:rsidR="00A31626" w:rsidRPr="00A31626" w:rsidRDefault="00A31626" w:rsidP="00A31626">
      <w:pPr>
        <w:pStyle w:val="ListeParagraf"/>
        <w:numPr>
          <w:ilvl w:val="0"/>
          <w:numId w:val="28"/>
        </w:numPr>
        <w:spacing w:before="140" w:line="235" w:lineRule="auto"/>
        <w:ind w:right="21"/>
        <w:jc w:val="both"/>
        <w:rPr>
          <w:rFonts w:asciiTheme="minorHAnsi" w:hAnsiTheme="minorHAnsi" w:cstheme="minorHAnsi"/>
          <w:sz w:val="24"/>
          <w:szCs w:val="24"/>
        </w:rPr>
      </w:pPr>
      <w:r w:rsidRPr="00A31626">
        <w:rPr>
          <w:rFonts w:asciiTheme="minorHAnsi" w:hAnsiTheme="minorHAnsi" w:cstheme="minorHAnsi"/>
          <w:sz w:val="24"/>
          <w:szCs w:val="24"/>
        </w:rPr>
        <w:t>Şirketimizin ticari faaliyetlerine ilişkin stratejilerinin ve denetim faaliyetlerinin yasal mevzuat hükümlerine göre tasarlanması ve denetim amacıyla sınırlı olarak,</w:t>
      </w:r>
    </w:p>
    <w:p w:rsidR="00A31626" w:rsidRPr="00A31626" w:rsidRDefault="00A31626" w:rsidP="00A31626">
      <w:pPr>
        <w:pStyle w:val="ListeParagraf"/>
        <w:numPr>
          <w:ilvl w:val="0"/>
          <w:numId w:val="28"/>
        </w:numPr>
        <w:spacing w:before="140" w:line="235" w:lineRule="auto"/>
        <w:ind w:right="21"/>
        <w:jc w:val="both"/>
        <w:rPr>
          <w:rFonts w:asciiTheme="minorHAnsi" w:hAnsiTheme="minorHAnsi" w:cstheme="minorHAnsi"/>
          <w:sz w:val="24"/>
          <w:szCs w:val="24"/>
        </w:rPr>
      </w:pPr>
      <w:r w:rsidRPr="00A31626">
        <w:rPr>
          <w:rFonts w:asciiTheme="minorHAnsi" w:hAnsiTheme="minorHAnsi" w:cstheme="minorHAnsi"/>
          <w:sz w:val="24"/>
          <w:szCs w:val="24"/>
        </w:rPr>
        <w:t xml:space="preserve">Hukuken yetkili kamu kurum ve kuruluşlarının yasal mevzuat çerçevesinde şirketimizden bilgi ve belge istemi halinde, hukuki yetkilerimiz </w:t>
      </w:r>
      <w:proofErr w:type="gramStart"/>
      <w:r w:rsidRPr="00A31626">
        <w:rPr>
          <w:rFonts w:asciiTheme="minorHAnsi" w:hAnsiTheme="minorHAnsi" w:cstheme="minorHAnsi"/>
          <w:sz w:val="24"/>
          <w:szCs w:val="24"/>
        </w:rPr>
        <w:t>dahilinde</w:t>
      </w:r>
      <w:proofErr w:type="gramEnd"/>
      <w:r w:rsidRPr="00A31626">
        <w:rPr>
          <w:rFonts w:asciiTheme="minorHAnsi" w:hAnsiTheme="minorHAnsi" w:cstheme="minorHAnsi"/>
          <w:sz w:val="24"/>
          <w:szCs w:val="24"/>
        </w:rPr>
        <w:t xml:space="preserve"> talep ettiği amaçla sınırlı olarak,</w:t>
      </w:r>
    </w:p>
    <w:p w:rsidR="00A31626" w:rsidRPr="00A31626" w:rsidRDefault="00A31626" w:rsidP="00A31626">
      <w:pPr>
        <w:pStyle w:val="ListeParagraf"/>
        <w:numPr>
          <w:ilvl w:val="0"/>
          <w:numId w:val="28"/>
        </w:numPr>
        <w:spacing w:before="140" w:line="235" w:lineRule="auto"/>
        <w:ind w:right="21"/>
        <w:jc w:val="both"/>
        <w:rPr>
          <w:rFonts w:asciiTheme="minorHAnsi" w:hAnsiTheme="minorHAnsi" w:cstheme="minorHAnsi"/>
          <w:sz w:val="24"/>
          <w:szCs w:val="24"/>
        </w:rPr>
      </w:pPr>
      <w:r w:rsidRPr="00A31626">
        <w:rPr>
          <w:rFonts w:asciiTheme="minorHAnsi" w:hAnsiTheme="minorHAnsi" w:cstheme="minorHAnsi"/>
          <w:sz w:val="24"/>
          <w:szCs w:val="24"/>
        </w:rPr>
        <w:lastRenderedPageBreak/>
        <w:t xml:space="preserve">Hukuken yetkili özel hukuk kişilerinin yasal mevzuat çerçevesinde şirketimizden bilgi ve belge istemi halinde, hukuki yetkilerimiz </w:t>
      </w:r>
      <w:proofErr w:type="gramStart"/>
      <w:r w:rsidRPr="00A31626">
        <w:rPr>
          <w:rFonts w:asciiTheme="minorHAnsi" w:hAnsiTheme="minorHAnsi" w:cstheme="minorHAnsi"/>
          <w:sz w:val="24"/>
          <w:szCs w:val="24"/>
        </w:rPr>
        <w:t>dahilinde</w:t>
      </w:r>
      <w:proofErr w:type="gramEnd"/>
      <w:r w:rsidRPr="00A31626">
        <w:rPr>
          <w:rFonts w:asciiTheme="minorHAnsi" w:hAnsiTheme="minorHAnsi" w:cstheme="minorHAnsi"/>
          <w:sz w:val="24"/>
          <w:szCs w:val="24"/>
        </w:rPr>
        <w:t xml:space="preserve"> talep ettiği amaçla sınırlı olarak,</w:t>
      </w:r>
    </w:p>
    <w:p w:rsidR="00A31626" w:rsidRPr="00A31626" w:rsidRDefault="00A31626" w:rsidP="00A31626">
      <w:pPr>
        <w:spacing w:before="140" w:line="234" w:lineRule="auto"/>
        <w:ind w:right="21"/>
        <w:jc w:val="both"/>
        <w:rPr>
          <w:rFonts w:cstheme="minorHAnsi"/>
          <w:sz w:val="24"/>
          <w:szCs w:val="24"/>
        </w:rPr>
      </w:pPr>
      <w:r w:rsidRPr="00A31626">
        <w:rPr>
          <w:rFonts w:cstheme="minorHAnsi"/>
          <w:sz w:val="24"/>
          <w:szCs w:val="24"/>
        </w:rPr>
        <w:t xml:space="preserve">Şirketimiz tarafından gerçekleştirilen aktarımlarda politikada düzenlenen hususlara uygun olarak hareket edilmektedir. </w:t>
      </w:r>
    </w:p>
    <w:p w:rsidR="00A31626" w:rsidRPr="00A31626" w:rsidRDefault="00A31626" w:rsidP="00A31626">
      <w:pPr>
        <w:spacing w:before="140" w:line="236" w:lineRule="auto"/>
        <w:ind w:right="220"/>
        <w:jc w:val="both"/>
        <w:rPr>
          <w:rFonts w:cstheme="minorHAnsi"/>
          <w:sz w:val="24"/>
          <w:szCs w:val="24"/>
        </w:rPr>
      </w:pPr>
      <w:r w:rsidRPr="00A31626">
        <w:rPr>
          <w:rFonts w:cstheme="minorHAnsi"/>
          <w:sz w:val="24"/>
          <w:szCs w:val="24"/>
        </w:rPr>
        <w:t>Şirketimiz, KVK Kanunu’nun 10. maddesine uygun olarak işlediği kişisel veriler hakkında kişisel veri sahibini aydınlatmaktadır.</w:t>
      </w:r>
    </w:p>
    <w:p w:rsidR="00A31626" w:rsidRPr="00A31626" w:rsidRDefault="00A31626" w:rsidP="00A31626">
      <w:pPr>
        <w:spacing w:before="140" w:line="252" w:lineRule="auto"/>
        <w:ind w:left="4" w:right="20"/>
        <w:jc w:val="both"/>
        <w:rPr>
          <w:rFonts w:cstheme="minorHAnsi"/>
          <w:sz w:val="24"/>
          <w:szCs w:val="24"/>
        </w:rPr>
      </w:pPr>
      <w:r w:rsidRPr="00A31626">
        <w:rPr>
          <w:rFonts w:cstheme="minorHAnsi"/>
          <w:sz w:val="24"/>
          <w:szCs w:val="24"/>
        </w:rPr>
        <w:t>Şirketimiz tarafından kişisel verilerin işlenmesine yönelik hukuki dayanaklar farklılık gösterse de, her türlü kişisel veri işleme faaliyetinde 6698 sayılı Kanun’un 4. maddesinde belirtilen genel ilkelere uygun olarak hareket edilmektedir.</w:t>
      </w:r>
    </w:p>
    <w:p w:rsidR="00A31626" w:rsidRPr="00A31626" w:rsidRDefault="00A31626" w:rsidP="00A31626">
      <w:pPr>
        <w:spacing w:before="140" w:line="252" w:lineRule="auto"/>
        <w:ind w:left="4" w:right="20"/>
        <w:jc w:val="both"/>
        <w:rPr>
          <w:rFonts w:cstheme="minorHAnsi"/>
          <w:sz w:val="24"/>
          <w:szCs w:val="24"/>
        </w:rPr>
      </w:pPr>
      <w:r w:rsidRPr="00A31626">
        <w:rPr>
          <w:rFonts w:cstheme="minorHAnsi"/>
          <w:sz w:val="24"/>
          <w:szCs w:val="24"/>
        </w:rPr>
        <w:t>Kişisel verilerin, kişisel veri sahibinin açık rıza vermesine bağlı olarak işlenmesi için, ziyaretçilerden ve 3. Kişilerden açık rızaları alınmaktadır.</w:t>
      </w:r>
    </w:p>
    <w:p w:rsidR="00A31626" w:rsidRPr="00A31626" w:rsidRDefault="00A31626" w:rsidP="00A31626">
      <w:pPr>
        <w:spacing w:before="140" w:line="235" w:lineRule="auto"/>
        <w:ind w:right="20"/>
        <w:jc w:val="both"/>
        <w:rPr>
          <w:rFonts w:cstheme="minorHAnsi"/>
          <w:sz w:val="24"/>
          <w:szCs w:val="24"/>
        </w:rPr>
      </w:pPr>
      <w:r w:rsidRPr="00A31626">
        <w:rPr>
          <w:rFonts w:cstheme="minorHAnsi"/>
          <w:sz w:val="24"/>
          <w:szCs w:val="24"/>
        </w:rPr>
        <w:t>Veri sahibinin kişisel verileri, kanunda açıkça öngörülmesi halinde hukuka uygun olarak işlenebilecektir.</w:t>
      </w:r>
    </w:p>
    <w:p w:rsidR="00A31626" w:rsidRPr="00A31626" w:rsidRDefault="00A31626" w:rsidP="00A31626">
      <w:pPr>
        <w:spacing w:before="140" w:line="260" w:lineRule="auto"/>
        <w:ind w:right="20"/>
        <w:jc w:val="both"/>
        <w:rPr>
          <w:rFonts w:cstheme="minorHAnsi"/>
          <w:sz w:val="24"/>
          <w:szCs w:val="24"/>
        </w:rPr>
      </w:pPr>
      <w:r w:rsidRPr="00A31626">
        <w:rPr>
          <w:rFonts w:cstheme="minorHAnsi"/>
          <w:sz w:val="24"/>
          <w:szCs w:val="24"/>
        </w:rPr>
        <w:t>Fiili imkânsızlık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işlenebilecektir.</w:t>
      </w:r>
    </w:p>
    <w:p w:rsidR="00A31626" w:rsidRPr="00A31626" w:rsidRDefault="00A31626" w:rsidP="00A31626">
      <w:pPr>
        <w:spacing w:before="140" w:line="254" w:lineRule="auto"/>
        <w:ind w:right="80"/>
        <w:jc w:val="both"/>
        <w:rPr>
          <w:rFonts w:cstheme="minorHAnsi"/>
          <w:sz w:val="24"/>
          <w:szCs w:val="24"/>
        </w:rPr>
      </w:pPr>
      <w:r w:rsidRPr="00A31626">
        <w:rPr>
          <w:rFonts w:cstheme="minorHAnsi"/>
          <w:sz w:val="24"/>
          <w:szCs w:val="24"/>
        </w:rPr>
        <w:t>Bir sözleşmenin kurulması veya ifasıyla doğrudan doğruya ilgili olması kaydıyla, sözleşmenin taraflarına ait kişisel verilerin işlenmesinin gerekli olması halinde kişisel verilerin işlenmesi mümkündür.</w:t>
      </w:r>
    </w:p>
    <w:p w:rsidR="00A31626" w:rsidRPr="00A31626" w:rsidRDefault="00A31626" w:rsidP="00A31626">
      <w:pPr>
        <w:spacing w:before="140" w:line="232" w:lineRule="auto"/>
        <w:ind w:right="80"/>
        <w:jc w:val="both"/>
        <w:rPr>
          <w:rFonts w:cstheme="minorHAnsi"/>
          <w:sz w:val="24"/>
          <w:szCs w:val="24"/>
        </w:rPr>
      </w:pPr>
      <w:r w:rsidRPr="00A31626">
        <w:rPr>
          <w:rFonts w:cstheme="minorHAnsi"/>
          <w:sz w:val="24"/>
          <w:szCs w:val="24"/>
        </w:rPr>
        <w:t>Şirketimizin veri sorumlusu olarak hukuki yükümlülüklerini yerine getirmesi için işlemenin zorunlu olması halinde veri sahibinin kişisel verileri işlenebilecektir.</w:t>
      </w:r>
    </w:p>
    <w:p w:rsidR="00A31626" w:rsidRPr="00A31626" w:rsidRDefault="00A31626" w:rsidP="00A31626">
      <w:pPr>
        <w:spacing w:before="140" w:line="233" w:lineRule="auto"/>
        <w:ind w:right="80"/>
        <w:jc w:val="both"/>
        <w:rPr>
          <w:rFonts w:cstheme="minorHAnsi"/>
          <w:sz w:val="24"/>
          <w:szCs w:val="24"/>
        </w:rPr>
      </w:pPr>
      <w:r w:rsidRPr="00A31626">
        <w:rPr>
          <w:rFonts w:cstheme="minorHAnsi"/>
          <w:sz w:val="24"/>
          <w:szCs w:val="24"/>
        </w:rPr>
        <w:t>Veri sahibinin, kişisel verisini kendisi tarafından alenileştirilmiş olması halinde ilgili kişisel veriler işlenebilecektir.</w:t>
      </w:r>
    </w:p>
    <w:p w:rsidR="00A31626" w:rsidRPr="00A31626" w:rsidRDefault="00A31626" w:rsidP="00A31626">
      <w:pPr>
        <w:spacing w:before="140" w:line="237" w:lineRule="auto"/>
        <w:ind w:right="80"/>
        <w:jc w:val="both"/>
        <w:rPr>
          <w:rFonts w:cstheme="minorHAnsi"/>
          <w:sz w:val="24"/>
          <w:szCs w:val="24"/>
        </w:rPr>
      </w:pPr>
      <w:r w:rsidRPr="00A31626">
        <w:rPr>
          <w:rFonts w:cstheme="minorHAnsi"/>
          <w:sz w:val="24"/>
          <w:szCs w:val="24"/>
        </w:rPr>
        <w:t>Bir hakkın tesisi, kullanılması veya korunması için veri işlemenin zorunlu olması halinde veri sahibinin kişisel verileri işlenebilecektir.(fatura vb.)</w:t>
      </w:r>
    </w:p>
    <w:p w:rsidR="00A31626" w:rsidRPr="00A31626" w:rsidRDefault="00A31626" w:rsidP="00A31626">
      <w:pPr>
        <w:spacing w:before="140" w:line="256" w:lineRule="auto"/>
        <w:ind w:right="80"/>
        <w:jc w:val="both"/>
        <w:rPr>
          <w:rFonts w:cstheme="minorHAnsi"/>
          <w:sz w:val="24"/>
          <w:szCs w:val="24"/>
        </w:rPr>
      </w:pPr>
      <w:r w:rsidRPr="00A31626">
        <w:rPr>
          <w:rFonts w:cstheme="minorHAnsi"/>
          <w:sz w:val="24"/>
          <w:szCs w:val="24"/>
        </w:rPr>
        <w:t>Kişisel veri sahibinin temel hak ve özgürlüklerine zarar vermemek kaydıyla Şirketimizin meşru menfaatleri için veri işlemesinin zorunlu olması halinde veri sahibinin kişisel verileri işlenebilecektir. (şirket içi hesaplamalar yapılması amacıyla vb konularda)</w:t>
      </w:r>
    </w:p>
    <w:p w:rsidR="00A31626" w:rsidRPr="00A31626" w:rsidRDefault="00A31626" w:rsidP="00A31626">
      <w:pPr>
        <w:spacing w:before="140" w:line="236" w:lineRule="auto"/>
        <w:ind w:right="220"/>
        <w:jc w:val="both"/>
        <w:rPr>
          <w:rFonts w:cstheme="minorHAnsi"/>
          <w:sz w:val="24"/>
          <w:szCs w:val="24"/>
        </w:rPr>
      </w:pPr>
      <w:r w:rsidRPr="00A31626">
        <w:rPr>
          <w:rFonts w:cstheme="minorHAnsi"/>
          <w:sz w:val="24"/>
          <w:szCs w:val="24"/>
        </w:rPr>
        <w:t>Şirketimiz tarafından bina tesis girişlerinde ve tesis içerisinde yapılan kişisel veri işleme faaliyetleri, Anayasa’ya, KVK Kanunu’na ve ilgili diğer mevzuata uygun bir biçimde yürütülmektedir.</w:t>
      </w:r>
    </w:p>
    <w:p w:rsidR="00A31626" w:rsidRPr="00A31626" w:rsidRDefault="00A31626" w:rsidP="00A31626">
      <w:pPr>
        <w:spacing w:before="140" w:line="253" w:lineRule="auto"/>
        <w:ind w:left="4"/>
        <w:jc w:val="both"/>
        <w:rPr>
          <w:rFonts w:cstheme="minorHAnsi"/>
          <w:sz w:val="24"/>
          <w:szCs w:val="24"/>
        </w:rPr>
      </w:pPr>
      <w:r w:rsidRPr="00A31626">
        <w:rPr>
          <w:rFonts w:cstheme="minorHAnsi"/>
          <w:sz w:val="24"/>
          <w:szCs w:val="24"/>
        </w:rPr>
        <w:t>Şirketimiz tarafından güvenliğin sağlanması amacıyla, Şirketimiz binalarında ve tesislerinde güvenlik kamerasıyla izleme faaliyeti ile misafir giriş çıkışlarının takibine yönelik kişisel veri işleme faaliyetinde bulunulmaktadır.</w:t>
      </w:r>
    </w:p>
    <w:p w:rsidR="00A31626" w:rsidRPr="00A31626" w:rsidRDefault="00A31626" w:rsidP="00A31626">
      <w:pPr>
        <w:spacing w:before="140" w:line="235" w:lineRule="auto"/>
        <w:ind w:left="4" w:right="20"/>
        <w:jc w:val="both"/>
        <w:rPr>
          <w:rFonts w:cstheme="minorHAnsi"/>
          <w:sz w:val="24"/>
          <w:szCs w:val="24"/>
        </w:rPr>
      </w:pPr>
      <w:r w:rsidRPr="00A31626">
        <w:rPr>
          <w:rFonts w:cstheme="minorHAnsi"/>
          <w:sz w:val="24"/>
          <w:szCs w:val="24"/>
        </w:rPr>
        <w:t>Güvenlik kameraları kullanılması ve misafir giriş çıkışlarının kayıt altına alınması yoluyla Şirketimiz tarafından kişisel veri işleme faaliyeti yürütülmüş olmaktadır.</w:t>
      </w:r>
    </w:p>
    <w:p w:rsidR="00A31626" w:rsidRPr="00A31626" w:rsidRDefault="00A31626" w:rsidP="00A31626">
      <w:pPr>
        <w:spacing w:before="140" w:line="236" w:lineRule="auto"/>
        <w:ind w:left="4" w:right="20"/>
        <w:jc w:val="both"/>
        <w:rPr>
          <w:rFonts w:cstheme="minorHAnsi"/>
          <w:sz w:val="24"/>
          <w:szCs w:val="24"/>
        </w:rPr>
      </w:pPr>
      <w:r w:rsidRPr="00A31626">
        <w:rPr>
          <w:rFonts w:cstheme="minorHAnsi"/>
          <w:sz w:val="24"/>
          <w:szCs w:val="24"/>
        </w:rPr>
        <w:t xml:space="preserve">Bu kapsamda Şirketimiz Anayasa, KVK Kanunu ve ilgili diğer mevzuata uygun olarak hareket etmektedir. Şirketimiz, güvenlik kamerası ile izleme faaliyeti kapsamında; sunulan hizmetin </w:t>
      </w:r>
      <w:r w:rsidRPr="00A31626">
        <w:rPr>
          <w:rFonts w:cstheme="minorHAnsi"/>
          <w:sz w:val="24"/>
          <w:szCs w:val="24"/>
        </w:rPr>
        <w:lastRenderedPageBreak/>
        <w:t>kalitesini artırmak, güvenilirliğini sağlamak, şirketin, çalışanların ve diğer kişilerin güvenliğini sağlamak ve 3. kişilerin aldıkları hizmete ilişkin menfaatlerini korumak gibi amaçlar taşımaktadır.  Şirketimiz tarafından yürütülen kamera ile izleme faaliyeti, Özel Güvenlik Hizmetlerine Dair Kanun ve ilgili mevzuata uygun olarak sürdürülmektedir. Şirketimiz tarafından güvenlik amacıyla kamera ile izleme faaliyeti yürütülmesinde KVK Kanunu’nda yer alan düzenlemelere uygun hareket edilmektedir.</w:t>
      </w:r>
    </w:p>
    <w:p w:rsidR="00A31626" w:rsidRPr="00A31626" w:rsidRDefault="00A31626" w:rsidP="00A31626">
      <w:pPr>
        <w:spacing w:before="140" w:line="253" w:lineRule="auto"/>
        <w:ind w:left="4" w:right="20"/>
        <w:jc w:val="both"/>
        <w:rPr>
          <w:rFonts w:cstheme="minorHAnsi"/>
          <w:sz w:val="24"/>
          <w:szCs w:val="24"/>
        </w:rPr>
      </w:pPr>
      <w:r w:rsidRPr="00A31626">
        <w:rPr>
          <w:rFonts w:cstheme="minorHAnsi"/>
          <w:sz w:val="24"/>
          <w:szCs w:val="24"/>
        </w:rPr>
        <w:t>Şirketimiz, bina ve tesislerinde güvenliğin sağlanması amacıyla, kanunlarda öngörülen amaçlarla ve KVK Kanunu’nda sayılan kişisel veri işleme şartlarına uygun olarak güvenlik kamerası izleme faaliyetinde bulunmaktadır.</w:t>
      </w:r>
    </w:p>
    <w:p w:rsidR="00A31626" w:rsidRPr="00A31626" w:rsidRDefault="00A31626" w:rsidP="00A31626">
      <w:pPr>
        <w:spacing w:before="140" w:line="236" w:lineRule="auto"/>
        <w:ind w:left="4" w:right="20"/>
        <w:jc w:val="both"/>
        <w:rPr>
          <w:rFonts w:cstheme="minorHAnsi"/>
          <w:sz w:val="24"/>
          <w:szCs w:val="24"/>
        </w:rPr>
      </w:pPr>
      <w:r w:rsidRPr="00A31626">
        <w:rPr>
          <w:rFonts w:cstheme="minorHAnsi"/>
          <w:sz w:val="24"/>
          <w:szCs w:val="24"/>
        </w:rPr>
        <w:t>Şirketimiz tarafından izleme faaliyetinin duyurulması, KVK Kanunu’nun 10. maddesine uygun olarak yapılmaktadır.</w:t>
      </w:r>
    </w:p>
    <w:p w:rsidR="00A31626" w:rsidRPr="00A31626" w:rsidRDefault="00A31626" w:rsidP="00A31626">
      <w:pPr>
        <w:spacing w:before="140" w:line="236" w:lineRule="auto"/>
        <w:ind w:left="4" w:right="20"/>
        <w:jc w:val="both"/>
        <w:rPr>
          <w:rFonts w:cstheme="minorHAnsi"/>
          <w:sz w:val="24"/>
          <w:szCs w:val="24"/>
        </w:rPr>
      </w:pPr>
      <w:r w:rsidRPr="00A31626">
        <w:rPr>
          <w:rFonts w:cstheme="minorHAnsi"/>
          <w:sz w:val="24"/>
          <w:szCs w:val="24"/>
        </w:rPr>
        <w:t>Şirketimiz, genel hususlara ilişkin olarak yaptığı aydınlatmanın yanı sıra AB’deki mehaz düzenlemelere uygun olarak kamera ile izleme faaliyetine ilişkin birden fazla yöntem ile bildirimde bulunmaktadır. Böylelikle, kişisel veri sahibinin temel hak ve özgürlüklerine zarar verilmesinin engellenmesi, şeffaflığın ve kişisel veri sahibinin aydınlatılmasının sağlanması amaçlanmaktadır.</w:t>
      </w:r>
    </w:p>
    <w:p w:rsidR="00A31626" w:rsidRPr="00A31626" w:rsidRDefault="00A31626" w:rsidP="00A31626">
      <w:pPr>
        <w:spacing w:before="140" w:line="236" w:lineRule="auto"/>
        <w:ind w:left="4" w:right="20"/>
        <w:jc w:val="both"/>
        <w:rPr>
          <w:rFonts w:cstheme="minorHAnsi"/>
          <w:sz w:val="24"/>
          <w:szCs w:val="24"/>
        </w:rPr>
      </w:pPr>
      <w:r w:rsidRPr="00A31626">
        <w:rPr>
          <w:rFonts w:cstheme="minorHAnsi"/>
          <w:sz w:val="24"/>
          <w:szCs w:val="24"/>
        </w:rPr>
        <w:t>Şirketimiz, KVK Kanunu’nun 4. maddesine uygun olarak, kişisel verileri işlendikleri amaçla bağlantılı, sınırlı ve ölçülü bir biçimde işlemektedir.</w:t>
      </w:r>
    </w:p>
    <w:p w:rsidR="00A31626" w:rsidRPr="00A31626" w:rsidRDefault="00A31626" w:rsidP="00A31626">
      <w:pPr>
        <w:spacing w:before="140" w:line="265" w:lineRule="auto"/>
        <w:ind w:left="4"/>
        <w:jc w:val="both"/>
        <w:rPr>
          <w:rFonts w:cstheme="minorHAnsi"/>
          <w:sz w:val="24"/>
          <w:szCs w:val="24"/>
        </w:rPr>
      </w:pPr>
      <w:r w:rsidRPr="00A31626">
        <w:rPr>
          <w:rFonts w:cstheme="minorHAnsi"/>
          <w:sz w:val="24"/>
          <w:szCs w:val="24"/>
        </w:rPr>
        <w:t>Şirketimiz tarafından video kamera ile izleme faaliyetinin sürdürülmesindeki amaç bu Politikada sayılan amaçlarla sınırlıdır. Bu doğrultuda, güvenlik kameralarının izleme alanları, sayısı ve ne zaman izleme yapılacağı, güvenlik amacına ulaşmak için yeterli ve bu amaçla sınırlı olarak uygulamaya alınmaktadır. Kişinin mahremiyetini güvenlik amaçlarını aşan şekilde müdahale sonucu doğurabilecek alanlarda (örneğin, tuvaletler) izlemeye tabi tutulmamaktadır.</w:t>
      </w:r>
    </w:p>
    <w:p w:rsidR="00A31626" w:rsidRPr="00A31626" w:rsidRDefault="00A31626" w:rsidP="00A31626">
      <w:pPr>
        <w:spacing w:before="140" w:line="265" w:lineRule="auto"/>
        <w:ind w:left="4"/>
        <w:jc w:val="both"/>
        <w:rPr>
          <w:rFonts w:cstheme="minorHAnsi"/>
          <w:sz w:val="24"/>
          <w:szCs w:val="24"/>
        </w:rPr>
      </w:pPr>
      <w:r w:rsidRPr="00A31626">
        <w:rPr>
          <w:rFonts w:cstheme="minorHAnsi"/>
          <w:sz w:val="24"/>
          <w:szCs w:val="24"/>
        </w:rPr>
        <w:t>Şirketimiz tarafından KVK Kanunu’nun 12. maddesine uygun olarak, kamera ile izleme faaliyeti sonucunda elde edilen kişisel verilerin güvenliğinin sağlanması için gerekli teknik ve idari tedbirler alınmaktadır.</w:t>
      </w:r>
    </w:p>
    <w:p w:rsidR="00A31626" w:rsidRPr="00A31626" w:rsidRDefault="00A31626" w:rsidP="00A31626">
      <w:pPr>
        <w:spacing w:before="140" w:line="260" w:lineRule="auto"/>
        <w:ind w:left="4"/>
        <w:jc w:val="both"/>
        <w:rPr>
          <w:rFonts w:cstheme="minorHAnsi"/>
          <w:sz w:val="24"/>
          <w:szCs w:val="24"/>
        </w:rPr>
      </w:pPr>
      <w:r w:rsidRPr="00A31626">
        <w:rPr>
          <w:rFonts w:cstheme="minorHAnsi"/>
          <w:sz w:val="24"/>
          <w:szCs w:val="24"/>
        </w:rPr>
        <w:t>Dijital ortamda kaydedilen ve muhafaza edilen kayıtlara yalnızca sınırlı sayıda şirket çalışanının erişimi bulunmaktadır. Canlı kamera görüntülerini ise, dışarıdan hizmet alınan güvenlik görevleri izleyebilmektedir. Kayıtlara erişimi olan sınırlı sayıda kişi gizlilik taahhütnamesi ile eriştiği verilerin gizliliğini koruyacağını beyan etmektedir.</w:t>
      </w:r>
    </w:p>
    <w:p w:rsidR="00A31626" w:rsidRPr="00A31626" w:rsidRDefault="00A31626" w:rsidP="00A31626">
      <w:pPr>
        <w:spacing w:before="140" w:line="253" w:lineRule="auto"/>
        <w:jc w:val="both"/>
        <w:rPr>
          <w:rFonts w:cstheme="minorHAnsi"/>
          <w:sz w:val="24"/>
          <w:szCs w:val="24"/>
        </w:rPr>
      </w:pPr>
      <w:r w:rsidRPr="00A31626">
        <w:rPr>
          <w:rFonts w:cstheme="minorHAnsi"/>
          <w:sz w:val="24"/>
          <w:szCs w:val="24"/>
        </w:rPr>
        <w:t>Şirketimiz tarafından; güvenliğin sağlanması ve bu Politikada belirtilen amaçlarla, şirket binalarında ve tesislerinde misafir giriş çıkışlarının takibine yönelik kişisel veri işleme faaliyetinde bulunulmaktadır.</w:t>
      </w:r>
    </w:p>
    <w:p w:rsidR="00A31626" w:rsidRPr="00A31626" w:rsidRDefault="00A31626" w:rsidP="00A31626">
      <w:pPr>
        <w:spacing w:before="140" w:line="265" w:lineRule="auto"/>
        <w:jc w:val="both"/>
        <w:rPr>
          <w:rFonts w:cstheme="minorHAnsi"/>
          <w:sz w:val="24"/>
          <w:szCs w:val="24"/>
        </w:rPr>
      </w:pPr>
      <w:r w:rsidRPr="00A31626">
        <w:rPr>
          <w:rFonts w:cstheme="minorHAnsi"/>
          <w:sz w:val="24"/>
          <w:szCs w:val="24"/>
        </w:rPr>
        <w:t xml:space="preserve">Misafir olarak şirket binalarına gelen kişilerin isim ve soyadları elde edilirken ya da Şirket nezdinde asılan ya da diğer şekillerde misafirlerin erişimine sunulan metinler aracılığıyla söz konusu kişisel veri sahipleri bu kapsamda aydınlatılmaktadırlar. Misafir giriş-çıkış takibi yapılması amacıyla elde edilen veriler yalnızca bu amaçla </w:t>
      </w:r>
      <w:proofErr w:type="gramStart"/>
      <w:r w:rsidRPr="00A31626">
        <w:rPr>
          <w:rFonts w:cstheme="minorHAnsi"/>
          <w:sz w:val="24"/>
          <w:szCs w:val="24"/>
        </w:rPr>
        <w:t>işlenmekte,</w:t>
      </w:r>
      <w:proofErr w:type="gramEnd"/>
      <w:r w:rsidRPr="00A31626">
        <w:rPr>
          <w:rFonts w:cstheme="minorHAnsi"/>
          <w:sz w:val="24"/>
          <w:szCs w:val="24"/>
        </w:rPr>
        <w:t xml:space="preserve"> ve ilgili kişisel veriler fiziki ortamda veri kayıt sistemine kaydedilmektedir.</w:t>
      </w:r>
    </w:p>
    <w:p w:rsidR="00A31626" w:rsidRPr="00A31626" w:rsidRDefault="00A31626" w:rsidP="00A31626">
      <w:pPr>
        <w:spacing w:before="140" w:line="254" w:lineRule="auto"/>
        <w:ind w:left="4"/>
        <w:jc w:val="both"/>
        <w:rPr>
          <w:rFonts w:cstheme="minorHAnsi"/>
          <w:sz w:val="24"/>
          <w:szCs w:val="24"/>
        </w:rPr>
      </w:pPr>
      <w:r w:rsidRPr="00A31626">
        <w:rPr>
          <w:rFonts w:cstheme="minorHAnsi"/>
          <w:sz w:val="24"/>
          <w:szCs w:val="24"/>
        </w:rPr>
        <w:t>Şirketimiz tarafından kamera ile izleme faaliyetine yönelik olarak; Şirketimiz internet sitesinde işbu Politika yayımlanmakta ve izlemenin yapıldığı alanların girişlerine izleme yapılacağına ilişkin bildirim yazısı asılmaktadır (</w:t>
      </w:r>
      <w:r w:rsidRPr="00A31626">
        <w:rPr>
          <w:rFonts w:cstheme="minorHAnsi"/>
          <w:i/>
          <w:sz w:val="24"/>
          <w:szCs w:val="24"/>
        </w:rPr>
        <w:t>yerinde aydınlatma</w:t>
      </w:r>
      <w:r w:rsidRPr="00A31626">
        <w:rPr>
          <w:rFonts w:cstheme="minorHAnsi"/>
          <w:sz w:val="24"/>
          <w:szCs w:val="24"/>
        </w:rPr>
        <w:t>).</w:t>
      </w:r>
    </w:p>
    <w:p w:rsidR="00A31626" w:rsidRPr="00A31626" w:rsidRDefault="00A31626" w:rsidP="00A31626">
      <w:pPr>
        <w:spacing w:before="140" w:line="261" w:lineRule="auto"/>
        <w:jc w:val="both"/>
        <w:rPr>
          <w:rFonts w:cstheme="minorHAnsi"/>
          <w:sz w:val="24"/>
          <w:szCs w:val="24"/>
        </w:rPr>
      </w:pPr>
      <w:r w:rsidRPr="00C8585E">
        <w:rPr>
          <w:rFonts w:cstheme="minorHAnsi"/>
          <w:sz w:val="24"/>
          <w:szCs w:val="24"/>
        </w:rPr>
        <w:lastRenderedPageBreak/>
        <w:t>Şirketimiz sahibi olduğu internet sitelerinde; bu siteleri ziyaret eden kişilerin sitelerdeki ziyaretlerini ziyaret amaçlarıyla uygun bir şekilde gerçekleştirmelerini temin etmek; kendilerine özelleştirilmiş içerikler gösterebilmek maksadıyla teknik vasıtalarla site içerisindeki internet hareketlerini kaydedilmektedir.</w:t>
      </w:r>
    </w:p>
    <w:p w:rsidR="00A31626" w:rsidRPr="00A31626" w:rsidRDefault="00A31626" w:rsidP="00A31626">
      <w:pPr>
        <w:spacing w:before="140" w:line="265" w:lineRule="auto"/>
        <w:ind w:left="4" w:right="60"/>
        <w:jc w:val="both"/>
        <w:rPr>
          <w:rFonts w:cstheme="minorHAnsi"/>
          <w:sz w:val="24"/>
          <w:szCs w:val="24"/>
        </w:rPr>
      </w:pPr>
      <w:r w:rsidRPr="00A31626">
        <w:rPr>
          <w:rFonts w:cstheme="minorHAnsi"/>
          <w:sz w:val="24"/>
          <w:szCs w:val="24"/>
        </w:rPr>
        <w:t>Şirketimiz, Türk Ceza Kanunu’nun 138. maddesinde ve KVK Kanunu’nun 7. maddesinde düzenlendiği üzere ilgili kanun hükümlerine uygun olarak işlenmiş olmasına rağmen, işlenmesini gerektiren sebeplerin ortadan kalkması hâlinde Şirketimizin kendi kararına istinaden veya kişisel veri sahibinin talebi üzerine kişisel veriler silinir, yok edilir veya anonim hâle getirilir. Şirketimiz bu ilgili yasal yükümlülüğünü yasal yöntemlerle yerine getirmektedir.</w:t>
      </w:r>
    </w:p>
    <w:p w:rsidR="00A31626" w:rsidRPr="00A31626" w:rsidRDefault="00C8585E" w:rsidP="00A31626">
      <w:pPr>
        <w:spacing w:before="140" w:line="0" w:lineRule="atLeast"/>
        <w:jc w:val="both"/>
        <w:rPr>
          <w:rFonts w:cstheme="minorHAnsi"/>
          <w:b/>
          <w:sz w:val="24"/>
          <w:szCs w:val="24"/>
        </w:rPr>
      </w:pPr>
      <w:r>
        <w:rPr>
          <w:rFonts w:cstheme="minorHAnsi"/>
          <w:b/>
          <w:sz w:val="24"/>
          <w:szCs w:val="24"/>
        </w:rPr>
        <w:t>MADDE 24</w:t>
      </w:r>
      <w:r w:rsidR="00A31626" w:rsidRPr="00A31626">
        <w:rPr>
          <w:rFonts w:cstheme="minorHAnsi"/>
          <w:b/>
          <w:sz w:val="24"/>
          <w:szCs w:val="24"/>
        </w:rPr>
        <w:t>: KİŞİSEL VERİLERİN SİLİNMESİ, YOK EDİLMESİ VE ANONİMLEŞTİRİLMESİ TEKNİKLERİ</w:t>
      </w:r>
    </w:p>
    <w:p w:rsidR="00A31626" w:rsidRPr="00A31626" w:rsidRDefault="00C8585E" w:rsidP="00A31626">
      <w:pPr>
        <w:tabs>
          <w:tab w:val="left" w:pos="703"/>
        </w:tabs>
        <w:spacing w:before="140" w:line="0" w:lineRule="atLeast"/>
        <w:ind w:left="4"/>
        <w:jc w:val="both"/>
        <w:rPr>
          <w:rFonts w:cstheme="minorHAnsi"/>
          <w:b/>
          <w:sz w:val="24"/>
          <w:szCs w:val="24"/>
        </w:rPr>
      </w:pPr>
      <w:r>
        <w:rPr>
          <w:rFonts w:cstheme="minorHAnsi"/>
          <w:b/>
          <w:sz w:val="24"/>
          <w:szCs w:val="24"/>
        </w:rPr>
        <w:t>24</w:t>
      </w:r>
      <w:r w:rsidR="00A31626" w:rsidRPr="00A31626">
        <w:rPr>
          <w:rFonts w:cstheme="minorHAnsi"/>
          <w:b/>
          <w:sz w:val="24"/>
          <w:szCs w:val="24"/>
        </w:rPr>
        <w:t>.1 Kişisel Verilerin Silinmesi ve Yok Edilmesi Teknikleri</w:t>
      </w:r>
    </w:p>
    <w:p w:rsidR="00A31626" w:rsidRPr="00A31626" w:rsidRDefault="00A31626" w:rsidP="00A31626">
      <w:pPr>
        <w:spacing w:before="140" w:line="260" w:lineRule="auto"/>
        <w:ind w:left="4" w:right="80"/>
        <w:jc w:val="both"/>
        <w:rPr>
          <w:rFonts w:cstheme="minorHAnsi"/>
          <w:sz w:val="24"/>
          <w:szCs w:val="24"/>
        </w:rPr>
      </w:pPr>
      <w:r w:rsidRPr="00A31626">
        <w:rPr>
          <w:rFonts w:cstheme="minorHAnsi"/>
          <w:sz w:val="24"/>
          <w:szCs w:val="24"/>
        </w:rPr>
        <w:t>Şirketimiz ilgili kanun hükümlerine uygun olarak işlenmiş olmasına rağmen, işlenmesini gerektiren sebeplerin ortadan kalkması hâlinde kendi kararına istinaden veya kişisel veri sahibinin talebi üzerine kişisel verileri silebilir veya yok edebilir. Şirketimiz tarafından en çok kullanılan silme veya yok etme teknikleri aşağıda sıralanmaktadır:</w:t>
      </w:r>
    </w:p>
    <w:p w:rsidR="00A31626" w:rsidRPr="00C8585E" w:rsidRDefault="00A31626" w:rsidP="00C8585E">
      <w:pPr>
        <w:pStyle w:val="ListeParagraf"/>
        <w:numPr>
          <w:ilvl w:val="2"/>
          <w:numId w:val="35"/>
        </w:numPr>
        <w:tabs>
          <w:tab w:val="left" w:pos="1144"/>
        </w:tabs>
        <w:spacing w:before="140" w:line="0" w:lineRule="atLeast"/>
        <w:jc w:val="both"/>
        <w:rPr>
          <w:rFonts w:cstheme="minorHAnsi"/>
          <w:b/>
          <w:sz w:val="24"/>
          <w:szCs w:val="24"/>
        </w:rPr>
      </w:pPr>
      <w:r w:rsidRPr="00C8585E">
        <w:rPr>
          <w:rFonts w:cstheme="minorHAnsi"/>
          <w:b/>
          <w:sz w:val="24"/>
          <w:szCs w:val="24"/>
        </w:rPr>
        <w:t>Fiziksel Olarak Yok Etme</w:t>
      </w:r>
    </w:p>
    <w:p w:rsidR="00A31626" w:rsidRPr="00A31626" w:rsidRDefault="00A31626" w:rsidP="00A31626">
      <w:pPr>
        <w:spacing w:before="140" w:line="253" w:lineRule="auto"/>
        <w:ind w:right="80"/>
        <w:jc w:val="both"/>
        <w:rPr>
          <w:rFonts w:cstheme="minorHAnsi"/>
          <w:sz w:val="24"/>
          <w:szCs w:val="24"/>
        </w:rPr>
      </w:pPr>
      <w:r w:rsidRPr="00A31626">
        <w:rPr>
          <w:rFonts w:cstheme="minorHAnsi"/>
          <w:sz w:val="24"/>
          <w:szCs w:val="24"/>
        </w:rPr>
        <w:t>Kişisel veriler herhangi bir veri kayıt sisteminin parçası olmak kaydıyla otomatik olmayan yollarla da işlenebilmektedir. Bu tür veriler silinirken/yok edilirken kişisel verinin sonradan kullanılamayacak biçimde fiziksel olarak yok edilmesi sistemi uygulanmaktadır.</w:t>
      </w:r>
    </w:p>
    <w:p w:rsidR="00A31626" w:rsidRPr="00C8585E" w:rsidRDefault="00A31626" w:rsidP="00C8585E">
      <w:pPr>
        <w:pStyle w:val="ListeParagraf"/>
        <w:numPr>
          <w:ilvl w:val="2"/>
          <w:numId w:val="35"/>
        </w:numPr>
        <w:tabs>
          <w:tab w:val="left" w:pos="1123"/>
        </w:tabs>
        <w:spacing w:before="140" w:line="0" w:lineRule="atLeast"/>
        <w:jc w:val="both"/>
        <w:rPr>
          <w:rFonts w:cstheme="minorHAnsi"/>
          <w:b/>
          <w:sz w:val="24"/>
          <w:szCs w:val="24"/>
        </w:rPr>
      </w:pPr>
      <w:r w:rsidRPr="00C8585E">
        <w:rPr>
          <w:rFonts w:cstheme="minorHAnsi"/>
          <w:b/>
          <w:sz w:val="24"/>
          <w:szCs w:val="24"/>
        </w:rPr>
        <w:t xml:space="preserve"> Yazılımdan Güvenli Olarak Silme </w:t>
      </w:r>
    </w:p>
    <w:p w:rsidR="00A31626" w:rsidRPr="00A31626" w:rsidRDefault="00A31626" w:rsidP="00A31626">
      <w:pPr>
        <w:spacing w:before="140" w:line="253" w:lineRule="auto"/>
        <w:ind w:right="80"/>
        <w:jc w:val="both"/>
        <w:rPr>
          <w:rFonts w:cstheme="minorHAnsi"/>
          <w:sz w:val="24"/>
          <w:szCs w:val="24"/>
        </w:rPr>
      </w:pPr>
      <w:r w:rsidRPr="00A31626">
        <w:rPr>
          <w:rFonts w:cstheme="minorHAnsi"/>
          <w:sz w:val="24"/>
          <w:szCs w:val="24"/>
        </w:rPr>
        <w:t>Tamamen veya kısmen otomatik olan yollarla işlenen ve dijital ortamlarda muhafaza edilen veriler silinirken/yok edilirken; bir daha kurtarılamayacak biçimde verinin ilgili yazılımdan silinmesine ilişkin yöntemler kullanılır.</w:t>
      </w:r>
    </w:p>
    <w:p w:rsidR="00A31626" w:rsidRPr="00C8585E" w:rsidRDefault="00A31626" w:rsidP="00C8585E">
      <w:pPr>
        <w:pStyle w:val="ListeParagraf"/>
        <w:numPr>
          <w:ilvl w:val="2"/>
          <w:numId w:val="35"/>
        </w:numPr>
        <w:tabs>
          <w:tab w:val="left" w:pos="1131"/>
        </w:tabs>
        <w:spacing w:before="140" w:line="261" w:lineRule="auto"/>
        <w:ind w:right="140"/>
        <w:jc w:val="both"/>
        <w:rPr>
          <w:rFonts w:cstheme="minorHAnsi"/>
          <w:b/>
          <w:sz w:val="24"/>
          <w:szCs w:val="24"/>
        </w:rPr>
      </w:pPr>
      <w:r w:rsidRPr="00C8585E">
        <w:rPr>
          <w:rFonts w:cstheme="minorHAnsi"/>
          <w:b/>
          <w:sz w:val="24"/>
          <w:szCs w:val="24"/>
        </w:rPr>
        <w:t xml:space="preserve">Uzman Tarafından Güvenli Olarak Silme </w:t>
      </w:r>
    </w:p>
    <w:p w:rsidR="00A31626" w:rsidRPr="00A31626" w:rsidRDefault="00A31626" w:rsidP="00A31626">
      <w:pPr>
        <w:tabs>
          <w:tab w:val="left" w:pos="1131"/>
        </w:tabs>
        <w:spacing w:before="140" w:line="261" w:lineRule="auto"/>
        <w:ind w:right="140"/>
        <w:jc w:val="both"/>
        <w:rPr>
          <w:rFonts w:cstheme="minorHAnsi"/>
          <w:b/>
          <w:color w:val="C00000"/>
          <w:sz w:val="24"/>
          <w:szCs w:val="24"/>
        </w:rPr>
      </w:pPr>
      <w:r w:rsidRPr="00A31626">
        <w:rPr>
          <w:rFonts w:cstheme="minorHAnsi"/>
          <w:color w:val="000000"/>
          <w:sz w:val="24"/>
          <w:szCs w:val="24"/>
        </w:rPr>
        <w:t>Şirket bazı durumlarda kendisi adına kişisel verileri silmesi için bir uzman ile anlaşabilir. Bu durumda, kişisel veriler bu konuda uzman olan kişi tarafından bir daha kurtarılamayacak biçimde güvenli olarak silinir/yok edilir.</w:t>
      </w:r>
    </w:p>
    <w:p w:rsidR="00A31626" w:rsidRPr="00A31626" w:rsidRDefault="00C8585E" w:rsidP="00A31626">
      <w:pPr>
        <w:tabs>
          <w:tab w:val="left" w:pos="703"/>
        </w:tabs>
        <w:spacing w:before="140" w:line="0" w:lineRule="atLeast"/>
        <w:ind w:left="4"/>
        <w:jc w:val="both"/>
        <w:rPr>
          <w:rFonts w:cstheme="minorHAnsi"/>
          <w:b/>
          <w:sz w:val="24"/>
          <w:szCs w:val="24"/>
        </w:rPr>
      </w:pPr>
      <w:r>
        <w:rPr>
          <w:rFonts w:cstheme="minorHAnsi"/>
          <w:b/>
          <w:sz w:val="24"/>
          <w:szCs w:val="24"/>
        </w:rPr>
        <w:t>24</w:t>
      </w:r>
      <w:r w:rsidR="00A31626" w:rsidRPr="00A31626">
        <w:rPr>
          <w:rFonts w:cstheme="minorHAnsi"/>
          <w:b/>
          <w:sz w:val="24"/>
          <w:szCs w:val="24"/>
        </w:rPr>
        <w:t>.2 Kişisel Verileri Anonim Hale Getirme Teknikleri</w:t>
      </w:r>
    </w:p>
    <w:p w:rsidR="00A31626" w:rsidRPr="00A31626" w:rsidRDefault="00A31626" w:rsidP="00A31626">
      <w:pPr>
        <w:spacing w:before="140" w:line="254" w:lineRule="auto"/>
        <w:ind w:left="4" w:right="60"/>
        <w:jc w:val="both"/>
        <w:rPr>
          <w:rFonts w:cstheme="minorHAnsi"/>
          <w:sz w:val="24"/>
          <w:szCs w:val="24"/>
        </w:rPr>
      </w:pPr>
      <w:r w:rsidRPr="00A31626">
        <w:rPr>
          <w:rFonts w:cstheme="minorHAnsi"/>
          <w:sz w:val="24"/>
          <w:szCs w:val="24"/>
        </w:rPr>
        <w:t>Kişisel verilerin anonimleştirilmesi, kişisel verilerin başka verilerle eşleştirilerek dahi hiçbir surette kimliği belirli veya belirlenebilir bir gerçek kişiyle ilişkilendirilemeyecek hâle getirilmesini ifade eder. Şirketimiz, hukuka uygun olarak işlenen kişisel verilerin işlenmesini gerektiren sebepler ortadan kalktığında</w:t>
      </w:r>
      <w:r>
        <w:rPr>
          <w:rFonts w:cstheme="minorHAnsi"/>
          <w:sz w:val="24"/>
          <w:szCs w:val="24"/>
        </w:rPr>
        <w:t xml:space="preserve"> </w:t>
      </w:r>
      <w:r w:rsidRPr="00A31626">
        <w:rPr>
          <w:rFonts w:cstheme="minorHAnsi"/>
          <w:sz w:val="24"/>
          <w:szCs w:val="24"/>
        </w:rPr>
        <w:t>kişisel</w:t>
      </w:r>
      <w:r>
        <w:rPr>
          <w:rFonts w:cstheme="minorHAnsi"/>
          <w:sz w:val="24"/>
          <w:szCs w:val="24"/>
        </w:rPr>
        <w:t xml:space="preserve"> </w:t>
      </w:r>
      <w:r w:rsidRPr="00A31626">
        <w:rPr>
          <w:rFonts w:cstheme="minorHAnsi"/>
          <w:sz w:val="24"/>
          <w:szCs w:val="24"/>
        </w:rPr>
        <w:t>verileri</w:t>
      </w:r>
      <w:r>
        <w:rPr>
          <w:rFonts w:cstheme="minorHAnsi"/>
          <w:sz w:val="24"/>
          <w:szCs w:val="24"/>
        </w:rPr>
        <w:t xml:space="preserve"> </w:t>
      </w:r>
      <w:r w:rsidRPr="00A31626">
        <w:rPr>
          <w:rFonts w:cstheme="minorHAnsi"/>
          <w:sz w:val="24"/>
          <w:szCs w:val="24"/>
        </w:rPr>
        <w:t>anonimleştirebilmektedir.</w:t>
      </w:r>
    </w:p>
    <w:p w:rsidR="00A31626" w:rsidRPr="00A31626" w:rsidRDefault="00A31626" w:rsidP="00A31626">
      <w:pPr>
        <w:spacing w:before="140" w:line="265" w:lineRule="auto"/>
        <w:ind w:left="4"/>
        <w:jc w:val="both"/>
        <w:rPr>
          <w:rFonts w:cstheme="minorHAnsi"/>
          <w:sz w:val="24"/>
          <w:szCs w:val="24"/>
        </w:rPr>
      </w:pPr>
      <w:r w:rsidRPr="00A31626">
        <w:rPr>
          <w:rFonts w:cstheme="minorHAnsi"/>
          <w:sz w:val="24"/>
          <w:szCs w:val="24"/>
        </w:rPr>
        <w:t>KVK Kanunu’nun 28. maddesine uygun olarak; anonim hale getirilmiş olan kişisel veriler araştırma, planlama ve istatistik gibi amaçlarla işlenebilir. Bu tür işlemeler KVK Kanunu kapsamı dışında olup, kişisel veri sahibinin açık rızası aranmayacaktır. Anonim hale getirilerek işlenen kişisel veriler KVK Kanunu kapsamı dışında olacağından Politikada düzenlenen haklar bu veriler için geçerli olmayacaktır.</w:t>
      </w:r>
    </w:p>
    <w:p w:rsidR="00A31626" w:rsidRPr="00A31626" w:rsidRDefault="00C8585E" w:rsidP="00A31626">
      <w:pPr>
        <w:tabs>
          <w:tab w:val="left" w:pos="680"/>
        </w:tabs>
        <w:spacing w:before="140" w:line="0" w:lineRule="atLeast"/>
        <w:jc w:val="both"/>
        <w:rPr>
          <w:rFonts w:cstheme="minorHAnsi"/>
          <w:b/>
          <w:sz w:val="24"/>
          <w:szCs w:val="24"/>
        </w:rPr>
      </w:pPr>
      <w:r>
        <w:rPr>
          <w:rFonts w:cstheme="minorHAnsi"/>
          <w:b/>
          <w:sz w:val="24"/>
          <w:szCs w:val="24"/>
        </w:rPr>
        <w:t>MADDE 25</w:t>
      </w:r>
      <w:r w:rsidR="00A31626" w:rsidRPr="00A31626">
        <w:rPr>
          <w:rFonts w:cstheme="minorHAnsi"/>
          <w:b/>
          <w:sz w:val="24"/>
          <w:szCs w:val="24"/>
        </w:rPr>
        <w:t>: VERİ SAHİBİNİN HAKLARI VE BU HAKLARINI KULLANMASI</w:t>
      </w:r>
    </w:p>
    <w:p w:rsidR="00A31626" w:rsidRPr="00A31626" w:rsidRDefault="00C8585E" w:rsidP="00A31626">
      <w:pPr>
        <w:spacing w:before="140" w:line="0" w:lineRule="atLeast"/>
        <w:jc w:val="both"/>
        <w:rPr>
          <w:rFonts w:cstheme="minorHAnsi"/>
          <w:b/>
          <w:sz w:val="24"/>
          <w:szCs w:val="24"/>
        </w:rPr>
      </w:pPr>
      <w:r>
        <w:rPr>
          <w:rFonts w:cstheme="minorHAnsi"/>
          <w:b/>
          <w:sz w:val="24"/>
          <w:szCs w:val="24"/>
        </w:rPr>
        <w:lastRenderedPageBreak/>
        <w:t>25</w:t>
      </w:r>
      <w:r w:rsidR="00A31626" w:rsidRPr="00A31626">
        <w:rPr>
          <w:rFonts w:cstheme="minorHAnsi"/>
          <w:b/>
          <w:sz w:val="24"/>
          <w:szCs w:val="24"/>
        </w:rPr>
        <w:t>.1 Kişisel Veri Sahibinin Hakları</w:t>
      </w:r>
    </w:p>
    <w:p w:rsidR="00A31626" w:rsidRPr="00A31626" w:rsidRDefault="00A31626" w:rsidP="00A31626">
      <w:pPr>
        <w:spacing w:before="140" w:line="0" w:lineRule="atLeast"/>
        <w:jc w:val="both"/>
        <w:rPr>
          <w:rFonts w:cstheme="minorHAnsi"/>
          <w:sz w:val="24"/>
          <w:szCs w:val="24"/>
        </w:rPr>
      </w:pPr>
      <w:r w:rsidRPr="00A31626">
        <w:rPr>
          <w:rFonts w:cstheme="minorHAnsi"/>
          <w:sz w:val="24"/>
          <w:szCs w:val="24"/>
        </w:rPr>
        <w:t>Kişisel veri sahipleri aşağıda yer alan haklara sahiptirler:</w:t>
      </w:r>
    </w:p>
    <w:p w:rsidR="00A31626" w:rsidRPr="00A31626" w:rsidRDefault="00A31626" w:rsidP="00A31626">
      <w:pPr>
        <w:pStyle w:val="ListeParagraf"/>
        <w:numPr>
          <w:ilvl w:val="0"/>
          <w:numId w:val="30"/>
        </w:numPr>
        <w:tabs>
          <w:tab w:val="left" w:pos="1120"/>
        </w:tabs>
        <w:spacing w:before="140" w:line="0" w:lineRule="atLeast"/>
        <w:jc w:val="both"/>
        <w:rPr>
          <w:rFonts w:asciiTheme="minorHAnsi" w:hAnsiTheme="minorHAnsi" w:cstheme="minorHAnsi"/>
          <w:sz w:val="24"/>
          <w:szCs w:val="24"/>
        </w:rPr>
      </w:pPr>
      <w:r w:rsidRPr="00A31626">
        <w:rPr>
          <w:rFonts w:asciiTheme="minorHAnsi" w:hAnsiTheme="minorHAnsi" w:cstheme="minorHAnsi"/>
          <w:sz w:val="24"/>
          <w:szCs w:val="24"/>
        </w:rPr>
        <w:t>Kişisel veri işlenip işlenmediğini öğrenme</w:t>
      </w:r>
    </w:p>
    <w:p w:rsidR="00A31626" w:rsidRPr="00A31626" w:rsidRDefault="00A31626" w:rsidP="00A31626">
      <w:pPr>
        <w:pStyle w:val="ListeParagraf"/>
        <w:numPr>
          <w:ilvl w:val="0"/>
          <w:numId w:val="30"/>
        </w:numPr>
        <w:tabs>
          <w:tab w:val="left" w:pos="1120"/>
        </w:tabs>
        <w:spacing w:before="140" w:line="0" w:lineRule="atLeast"/>
        <w:jc w:val="both"/>
        <w:rPr>
          <w:rFonts w:asciiTheme="minorHAnsi" w:hAnsiTheme="minorHAnsi" w:cstheme="minorHAnsi"/>
          <w:sz w:val="24"/>
          <w:szCs w:val="24"/>
        </w:rPr>
      </w:pPr>
      <w:r w:rsidRPr="00A31626">
        <w:rPr>
          <w:rFonts w:asciiTheme="minorHAnsi" w:hAnsiTheme="minorHAnsi" w:cstheme="minorHAnsi"/>
          <w:sz w:val="24"/>
          <w:szCs w:val="24"/>
        </w:rPr>
        <w:t>Kişisel verileri işlenmişse buna ilişkin bilgi talep etme</w:t>
      </w:r>
    </w:p>
    <w:p w:rsidR="00A31626" w:rsidRPr="00A31626" w:rsidRDefault="00A31626" w:rsidP="00A31626">
      <w:pPr>
        <w:pStyle w:val="ListeParagraf"/>
        <w:numPr>
          <w:ilvl w:val="0"/>
          <w:numId w:val="30"/>
        </w:numPr>
        <w:tabs>
          <w:tab w:val="left" w:pos="1120"/>
        </w:tabs>
        <w:spacing w:before="140" w:line="0" w:lineRule="atLeast"/>
        <w:jc w:val="both"/>
        <w:rPr>
          <w:rFonts w:asciiTheme="minorHAnsi" w:hAnsiTheme="minorHAnsi" w:cstheme="minorHAnsi"/>
          <w:sz w:val="24"/>
          <w:szCs w:val="24"/>
        </w:rPr>
      </w:pPr>
      <w:r w:rsidRPr="00A31626">
        <w:rPr>
          <w:rFonts w:asciiTheme="minorHAnsi" w:hAnsiTheme="minorHAnsi" w:cstheme="minorHAnsi"/>
          <w:sz w:val="24"/>
          <w:szCs w:val="24"/>
        </w:rPr>
        <w:t>Kişisel verilerin işlenme amacını ve bunların amacına uygun kullanılıp kullanılmadığını öğrenme</w:t>
      </w:r>
    </w:p>
    <w:p w:rsidR="00A31626" w:rsidRPr="00A31626" w:rsidRDefault="00A31626" w:rsidP="00A31626">
      <w:pPr>
        <w:pStyle w:val="ListeParagraf"/>
        <w:numPr>
          <w:ilvl w:val="0"/>
          <w:numId w:val="30"/>
        </w:numPr>
        <w:tabs>
          <w:tab w:val="left" w:pos="1120"/>
        </w:tabs>
        <w:spacing w:before="140" w:line="0" w:lineRule="atLeast"/>
        <w:jc w:val="both"/>
        <w:rPr>
          <w:rFonts w:asciiTheme="minorHAnsi" w:hAnsiTheme="minorHAnsi" w:cstheme="minorHAnsi"/>
          <w:sz w:val="24"/>
          <w:szCs w:val="24"/>
        </w:rPr>
      </w:pPr>
      <w:r w:rsidRPr="00A31626">
        <w:rPr>
          <w:rFonts w:asciiTheme="minorHAnsi" w:hAnsiTheme="minorHAnsi" w:cstheme="minorHAnsi"/>
          <w:sz w:val="24"/>
          <w:szCs w:val="24"/>
        </w:rPr>
        <w:t>Yurt içinde veya yurt dışında kişisel verilerin aktarıldığı üçüncü kişileri bilme</w:t>
      </w:r>
    </w:p>
    <w:p w:rsidR="00A31626" w:rsidRPr="00A31626" w:rsidRDefault="00A31626" w:rsidP="00A31626">
      <w:pPr>
        <w:pStyle w:val="ListeParagraf"/>
        <w:numPr>
          <w:ilvl w:val="0"/>
          <w:numId w:val="30"/>
        </w:numPr>
        <w:tabs>
          <w:tab w:val="left" w:pos="1120"/>
        </w:tabs>
        <w:spacing w:before="140" w:line="0" w:lineRule="atLeast"/>
        <w:jc w:val="both"/>
        <w:rPr>
          <w:rFonts w:asciiTheme="minorHAnsi" w:hAnsiTheme="minorHAnsi" w:cstheme="minorHAnsi"/>
          <w:sz w:val="24"/>
          <w:szCs w:val="24"/>
        </w:rPr>
      </w:pPr>
      <w:r w:rsidRPr="00A31626">
        <w:rPr>
          <w:rFonts w:asciiTheme="minorHAnsi" w:hAnsiTheme="minorHAnsi" w:cstheme="minorHAnsi"/>
          <w:sz w:val="24"/>
          <w:szCs w:val="24"/>
        </w:rPr>
        <w:t>Kişisel verilerin eksik veya yanlış işlenmiş olması hâlinde bunların düzeltilmesini isteme ve bu kapsamda yapılan işlemin kişisel verilerin aktarıldığı üçüncü kişilere bildirilmesini isteme</w:t>
      </w:r>
    </w:p>
    <w:p w:rsidR="00A31626" w:rsidRPr="00A31626" w:rsidRDefault="00A31626" w:rsidP="00A31626">
      <w:pPr>
        <w:pStyle w:val="ListeParagraf"/>
        <w:numPr>
          <w:ilvl w:val="0"/>
          <w:numId w:val="30"/>
        </w:numPr>
        <w:tabs>
          <w:tab w:val="left" w:pos="1120"/>
        </w:tabs>
        <w:spacing w:before="140" w:line="0" w:lineRule="atLeast"/>
        <w:jc w:val="both"/>
        <w:rPr>
          <w:rFonts w:asciiTheme="minorHAnsi" w:hAnsiTheme="minorHAnsi" w:cstheme="minorHAnsi"/>
          <w:sz w:val="24"/>
          <w:szCs w:val="24"/>
        </w:rPr>
      </w:pPr>
      <w:r w:rsidRPr="00A31626">
        <w:rPr>
          <w:rFonts w:asciiTheme="minorHAnsi" w:hAnsiTheme="minorHAnsi" w:cstheme="minorHAnsi"/>
          <w:sz w:val="24"/>
          <w:szCs w:val="24"/>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A31626" w:rsidRPr="00A31626" w:rsidRDefault="00A31626" w:rsidP="00A31626">
      <w:pPr>
        <w:pStyle w:val="ListeParagraf"/>
        <w:numPr>
          <w:ilvl w:val="0"/>
          <w:numId w:val="30"/>
        </w:numPr>
        <w:tabs>
          <w:tab w:val="left" w:pos="1120"/>
        </w:tabs>
        <w:spacing w:before="140" w:line="0" w:lineRule="atLeast"/>
        <w:jc w:val="both"/>
        <w:rPr>
          <w:rFonts w:asciiTheme="minorHAnsi" w:hAnsiTheme="minorHAnsi" w:cstheme="minorHAnsi"/>
          <w:sz w:val="24"/>
          <w:szCs w:val="24"/>
        </w:rPr>
      </w:pPr>
      <w:r w:rsidRPr="00A31626">
        <w:rPr>
          <w:rFonts w:asciiTheme="minorHAnsi" w:hAnsiTheme="minorHAnsi" w:cstheme="minorHAnsi"/>
          <w:sz w:val="24"/>
          <w:szCs w:val="24"/>
        </w:rPr>
        <w:t>İşlenen verilerin münhasıran otomatik sistemler vasıtasıyla analiz edilmesi suretiyle kişinin kendisi aleyhine bir sonucun ortaya çıkmasına itiraz etme</w:t>
      </w:r>
    </w:p>
    <w:p w:rsidR="00A31626" w:rsidRPr="00A31626" w:rsidRDefault="00A31626" w:rsidP="00A31626">
      <w:pPr>
        <w:pStyle w:val="ListeParagraf"/>
        <w:numPr>
          <w:ilvl w:val="0"/>
          <w:numId w:val="30"/>
        </w:numPr>
        <w:tabs>
          <w:tab w:val="left" w:pos="1120"/>
        </w:tabs>
        <w:spacing w:before="140" w:line="0" w:lineRule="atLeast"/>
        <w:jc w:val="both"/>
        <w:rPr>
          <w:rFonts w:asciiTheme="minorHAnsi" w:hAnsiTheme="minorHAnsi" w:cstheme="minorHAnsi"/>
          <w:sz w:val="24"/>
          <w:szCs w:val="24"/>
        </w:rPr>
      </w:pPr>
      <w:r w:rsidRPr="00A31626">
        <w:rPr>
          <w:rFonts w:asciiTheme="minorHAnsi" w:hAnsiTheme="minorHAnsi" w:cstheme="minorHAnsi"/>
          <w:sz w:val="24"/>
          <w:szCs w:val="24"/>
        </w:rPr>
        <w:t>Kişisel verilerin kanuna aykırı olarak işlenmesi sebebiyle zarara uğraması hâlinde zararın giderilmesini talep etme</w:t>
      </w:r>
    </w:p>
    <w:p w:rsidR="00A31626" w:rsidRPr="00A31626" w:rsidRDefault="00C8585E" w:rsidP="00A31626">
      <w:pPr>
        <w:spacing w:before="140" w:line="0" w:lineRule="atLeast"/>
        <w:jc w:val="both"/>
        <w:rPr>
          <w:rFonts w:cstheme="minorHAnsi"/>
          <w:b/>
          <w:sz w:val="24"/>
          <w:szCs w:val="24"/>
        </w:rPr>
      </w:pPr>
      <w:r>
        <w:rPr>
          <w:rFonts w:cstheme="minorHAnsi"/>
          <w:b/>
          <w:sz w:val="24"/>
          <w:szCs w:val="24"/>
        </w:rPr>
        <w:t>25</w:t>
      </w:r>
      <w:r w:rsidR="00A31626" w:rsidRPr="00A31626">
        <w:rPr>
          <w:rFonts w:cstheme="minorHAnsi"/>
          <w:b/>
          <w:sz w:val="24"/>
          <w:szCs w:val="24"/>
        </w:rPr>
        <w:t>.2Kişisel Veri Sahibinin Haklarını İleri Süremeyeceği Haller</w:t>
      </w:r>
    </w:p>
    <w:p w:rsidR="00A31626" w:rsidRPr="00A31626" w:rsidRDefault="00A31626" w:rsidP="00A31626">
      <w:pPr>
        <w:tabs>
          <w:tab w:val="left" w:pos="370"/>
        </w:tabs>
        <w:spacing w:before="140" w:line="235" w:lineRule="auto"/>
        <w:ind w:right="20"/>
        <w:jc w:val="both"/>
        <w:rPr>
          <w:rFonts w:eastAsia="Times New Roman" w:cstheme="minorHAnsi"/>
          <w:sz w:val="24"/>
          <w:szCs w:val="24"/>
        </w:rPr>
      </w:pPr>
      <w:r w:rsidRPr="00A31626">
        <w:rPr>
          <w:rFonts w:cstheme="minorHAnsi"/>
          <w:sz w:val="24"/>
          <w:szCs w:val="24"/>
        </w:rPr>
        <w:t>Kişisel veri sahipleri, KVK Kanunu’nun 28. maddesi gereğince aşağıdaki haller KVK Kanunu kapsamı dışında tutulduğundan, kişisel veri sahiplerinin bu konularda aşağıda sayılan haklarını ileri süremezler:</w:t>
      </w:r>
    </w:p>
    <w:p w:rsidR="00A31626" w:rsidRPr="00A31626" w:rsidRDefault="00A31626" w:rsidP="00A31626">
      <w:pPr>
        <w:pStyle w:val="ListeParagraf"/>
        <w:numPr>
          <w:ilvl w:val="0"/>
          <w:numId w:val="31"/>
        </w:numPr>
        <w:tabs>
          <w:tab w:val="left" w:pos="1137"/>
        </w:tabs>
        <w:spacing w:before="140" w:line="235" w:lineRule="auto"/>
        <w:ind w:right="20"/>
        <w:jc w:val="both"/>
        <w:rPr>
          <w:rFonts w:asciiTheme="minorHAnsi" w:hAnsiTheme="minorHAnsi" w:cstheme="minorHAnsi"/>
          <w:sz w:val="24"/>
          <w:szCs w:val="24"/>
        </w:rPr>
      </w:pPr>
      <w:r w:rsidRPr="00A31626">
        <w:rPr>
          <w:rFonts w:asciiTheme="minorHAnsi" w:hAnsiTheme="minorHAnsi" w:cstheme="minorHAnsi"/>
          <w:sz w:val="24"/>
          <w:szCs w:val="24"/>
        </w:rPr>
        <w:t>Kişisel verilerin resmi istatistik ile anonim hâle getirilmek suretiyle araştırma, planlama ve istatistik gibi amaçlarla işlenmesi</w:t>
      </w:r>
    </w:p>
    <w:p w:rsidR="00A31626" w:rsidRPr="00A31626" w:rsidRDefault="00A31626" w:rsidP="00A31626">
      <w:pPr>
        <w:pStyle w:val="ListeParagraf"/>
        <w:numPr>
          <w:ilvl w:val="0"/>
          <w:numId w:val="31"/>
        </w:numPr>
        <w:tabs>
          <w:tab w:val="left" w:pos="1137"/>
        </w:tabs>
        <w:spacing w:before="140" w:line="235" w:lineRule="auto"/>
        <w:ind w:right="20"/>
        <w:jc w:val="both"/>
        <w:rPr>
          <w:rFonts w:asciiTheme="minorHAnsi" w:hAnsiTheme="minorHAnsi" w:cstheme="minorHAnsi"/>
          <w:sz w:val="24"/>
          <w:szCs w:val="24"/>
        </w:rPr>
      </w:pPr>
      <w:r w:rsidRPr="00A31626">
        <w:rPr>
          <w:rFonts w:asciiTheme="minorHAnsi" w:hAnsiTheme="minorHAnsi" w:cstheme="minorHAnsi"/>
          <w:sz w:val="24"/>
          <w:szCs w:val="24"/>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rsidR="00A31626" w:rsidRPr="00A31626" w:rsidRDefault="00A31626" w:rsidP="00A31626">
      <w:pPr>
        <w:pStyle w:val="ListeParagraf"/>
        <w:tabs>
          <w:tab w:val="left" w:pos="1137"/>
        </w:tabs>
        <w:spacing w:before="140" w:line="235" w:lineRule="auto"/>
        <w:ind w:left="1440" w:right="20"/>
        <w:jc w:val="both"/>
        <w:rPr>
          <w:rFonts w:asciiTheme="minorHAnsi" w:hAnsiTheme="minorHAnsi" w:cstheme="minorHAnsi"/>
          <w:sz w:val="24"/>
          <w:szCs w:val="24"/>
        </w:rPr>
      </w:pPr>
    </w:p>
    <w:p w:rsidR="00A31626" w:rsidRPr="00A31626" w:rsidRDefault="00A31626" w:rsidP="00A31626">
      <w:pPr>
        <w:pStyle w:val="ListeParagraf"/>
        <w:numPr>
          <w:ilvl w:val="0"/>
          <w:numId w:val="31"/>
        </w:numPr>
        <w:tabs>
          <w:tab w:val="left" w:pos="1137"/>
        </w:tabs>
        <w:spacing w:before="140" w:line="235" w:lineRule="auto"/>
        <w:ind w:right="20"/>
        <w:jc w:val="both"/>
        <w:rPr>
          <w:rFonts w:asciiTheme="minorHAnsi" w:hAnsiTheme="minorHAnsi" w:cstheme="minorHAnsi"/>
          <w:sz w:val="24"/>
          <w:szCs w:val="24"/>
        </w:rPr>
      </w:pPr>
      <w:r w:rsidRPr="00A31626">
        <w:rPr>
          <w:rFonts w:asciiTheme="minorHAnsi" w:hAnsiTheme="minorHAnsi" w:cstheme="minorHAnsi"/>
          <w:sz w:val="24"/>
          <w:szCs w:val="24"/>
        </w:rP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A31626">
        <w:rPr>
          <w:rFonts w:asciiTheme="minorHAnsi" w:hAnsiTheme="minorHAnsi" w:cstheme="minorHAnsi"/>
          <w:sz w:val="24"/>
          <w:szCs w:val="24"/>
        </w:rPr>
        <w:t>istihbari</w:t>
      </w:r>
      <w:proofErr w:type="spellEnd"/>
      <w:r w:rsidRPr="00A31626">
        <w:rPr>
          <w:rFonts w:asciiTheme="minorHAnsi" w:hAnsiTheme="minorHAnsi" w:cstheme="minorHAnsi"/>
          <w:sz w:val="24"/>
          <w:szCs w:val="24"/>
        </w:rPr>
        <w:t xml:space="preserve"> faaliyetler kapsamında işlenmesi</w:t>
      </w:r>
    </w:p>
    <w:p w:rsidR="00A31626" w:rsidRPr="00A31626" w:rsidRDefault="00A31626" w:rsidP="00A31626">
      <w:pPr>
        <w:pStyle w:val="ListeParagraf"/>
        <w:numPr>
          <w:ilvl w:val="0"/>
          <w:numId w:val="31"/>
        </w:numPr>
        <w:tabs>
          <w:tab w:val="left" w:pos="1137"/>
        </w:tabs>
        <w:spacing w:before="140" w:line="235" w:lineRule="auto"/>
        <w:ind w:right="20"/>
        <w:jc w:val="both"/>
        <w:rPr>
          <w:rFonts w:asciiTheme="minorHAnsi" w:hAnsiTheme="minorHAnsi" w:cstheme="minorHAnsi"/>
          <w:sz w:val="24"/>
          <w:szCs w:val="24"/>
        </w:rPr>
      </w:pPr>
      <w:r w:rsidRPr="00A31626">
        <w:rPr>
          <w:rFonts w:asciiTheme="minorHAnsi" w:hAnsiTheme="minorHAnsi" w:cstheme="minorHAnsi"/>
          <w:sz w:val="24"/>
          <w:szCs w:val="24"/>
        </w:rPr>
        <w:t>Kişisel verilerin soruşturma, kovuşturma, yargılama veya infaz işlemlerine ilişkin olarak yargı makamları veya infaz mercileri tarafından işlenmesi</w:t>
      </w:r>
    </w:p>
    <w:p w:rsidR="00A31626" w:rsidRPr="00A31626" w:rsidRDefault="00A31626" w:rsidP="00A31626">
      <w:pPr>
        <w:spacing w:before="140" w:line="236" w:lineRule="auto"/>
        <w:ind w:right="100"/>
        <w:jc w:val="both"/>
        <w:rPr>
          <w:rFonts w:cstheme="minorHAnsi"/>
          <w:sz w:val="24"/>
          <w:szCs w:val="24"/>
        </w:rPr>
      </w:pPr>
      <w:r w:rsidRPr="00A31626">
        <w:rPr>
          <w:rFonts w:cstheme="minorHAnsi"/>
          <w:sz w:val="24"/>
          <w:szCs w:val="24"/>
        </w:rPr>
        <w:t>KVK Kanunu’nun 28/2 maddesi gereğince; aşağıda sıralanan hallerde kişisel veri sahipleri zararın giderilmesini talep etme hakkı hariç, aşağıda sayılan diğer haklarını ileri süremezler:</w:t>
      </w:r>
    </w:p>
    <w:p w:rsidR="00A31626" w:rsidRPr="00A31626" w:rsidRDefault="00A31626" w:rsidP="00A31626">
      <w:pPr>
        <w:pStyle w:val="ListeParagraf"/>
        <w:numPr>
          <w:ilvl w:val="0"/>
          <w:numId w:val="32"/>
        </w:numPr>
        <w:spacing w:before="140" w:line="0" w:lineRule="atLeast"/>
        <w:jc w:val="both"/>
        <w:rPr>
          <w:rFonts w:asciiTheme="minorHAnsi" w:hAnsiTheme="minorHAnsi" w:cstheme="minorHAnsi"/>
          <w:sz w:val="24"/>
          <w:szCs w:val="24"/>
        </w:rPr>
      </w:pPr>
      <w:r w:rsidRPr="00A31626">
        <w:rPr>
          <w:rFonts w:asciiTheme="minorHAnsi" w:hAnsiTheme="minorHAnsi" w:cstheme="minorHAnsi"/>
          <w:sz w:val="24"/>
          <w:szCs w:val="24"/>
        </w:rPr>
        <w:t>Kişisel veri işlemenin suç işlenmesinin önlenmesi veya suç soruşturması için gerekli olması.</w:t>
      </w:r>
    </w:p>
    <w:p w:rsidR="00A31626" w:rsidRPr="00A31626" w:rsidRDefault="00A31626" w:rsidP="00A31626">
      <w:pPr>
        <w:pStyle w:val="ListeParagraf"/>
        <w:numPr>
          <w:ilvl w:val="0"/>
          <w:numId w:val="32"/>
        </w:numPr>
        <w:tabs>
          <w:tab w:val="left" w:pos="1137"/>
        </w:tabs>
        <w:spacing w:before="140" w:line="261" w:lineRule="auto"/>
        <w:ind w:right="80"/>
        <w:jc w:val="both"/>
        <w:rPr>
          <w:rFonts w:asciiTheme="minorHAnsi" w:hAnsiTheme="minorHAnsi" w:cstheme="minorHAnsi"/>
          <w:sz w:val="24"/>
          <w:szCs w:val="24"/>
        </w:rPr>
      </w:pPr>
      <w:r w:rsidRPr="00A31626">
        <w:rPr>
          <w:rFonts w:asciiTheme="minorHAnsi" w:hAnsiTheme="minorHAnsi" w:cstheme="minorHAnsi"/>
          <w:sz w:val="24"/>
          <w:szCs w:val="24"/>
        </w:rPr>
        <w:t>Kişisel veri sahibi tarafından kendisi tarafından alenileştirilmiş kişisel verilerin işlenmesi.</w:t>
      </w:r>
      <w:bookmarkStart w:id="11" w:name="page36"/>
      <w:bookmarkEnd w:id="11"/>
    </w:p>
    <w:p w:rsidR="00A31626" w:rsidRPr="00A31626" w:rsidRDefault="00A31626" w:rsidP="00A31626">
      <w:pPr>
        <w:pStyle w:val="ListeParagraf"/>
        <w:numPr>
          <w:ilvl w:val="0"/>
          <w:numId w:val="32"/>
        </w:numPr>
        <w:tabs>
          <w:tab w:val="left" w:pos="1137"/>
        </w:tabs>
        <w:spacing w:before="140" w:line="261" w:lineRule="auto"/>
        <w:ind w:right="80"/>
        <w:jc w:val="both"/>
        <w:rPr>
          <w:rFonts w:asciiTheme="minorHAnsi" w:hAnsiTheme="minorHAnsi" w:cstheme="minorHAnsi"/>
          <w:sz w:val="24"/>
          <w:szCs w:val="24"/>
        </w:rPr>
      </w:pPr>
      <w:r w:rsidRPr="00A31626">
        <w:rPr>
          <w:rFonts w:asciiTheme="minorHAnsi" w:hAnsiTheme="minorHAnsi" w:cstheme="minorHAnsi"/>
          <w:sz w:val="24"/>
          <w:szCs w:val="24"/>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A31626" w:rsidRPr="00A31626" w:rsidRDefault="00A31626" w:rsidP="00A31626">
      <w:pPr>
        <w:pStyle w:val="ListeParagraf"/>
        <w:numPr>
          <w:ilvl w:val="0"/>
          <w:numId w:val="32"/>
        </w:numPr>
        <w:tabs>
          <w:tab w:val="left" w:pos="1137"/>
        </w:tabs>
        <w:spacing w:before="140" w:line="261" w:lineRule="auto"/>
        <w:ind w:right="80"/>
        <w:jc w:val="both"/>
        <w:rPr>
          <w:rFonts w:asciiTheme="minorHAnsi" w:hAnsiTheme="minorHAnsi" w:cstheme="minorHAnsi"/>
          <w:sz w:val="24"/>
          <w:szCs w:val="24"/>
        </w:rPr>
      </w:pPr>
      <w:r w:rsidRPr="00A31626">
        <w:rPr>
          <w:rFonts w:asciiTheme="minorHAnsi" w:hAnsiTheme="minorHAnsi" w:cstheme="minorHAnsi"/>
          <w:sz w:val="24"/>
          <w:szCs w:val="24"/>
        </w:rPr>
        <w:t>Kişisel verilerin soruşturma, kovuşturma, yargılama veya infaz işlemlerine ilişkin olarak yargı makamları veya infaz mercileri tarafından işlenmesi.</w:t>
      </w:r>
    </w:p>
    <w:p w:rsidR="00A31626" w:rsidRPr="00A31626" w:rsidRDefault="00C8585E" w:rsidP="00A31626">
      <w:pPr>
        <w:spacing w:before="140" w:line="0" w:lineRule="atLeast"/>
        <w:jc w:val="both"/>
        <w:rPr>
          <w:rFonts w:cstheme="minorHAnsi"/>
          <w:b/>
          <w:sz w:val="24"/>
          <w:szCs w:val="24"/>
        </w:rPr>
      </w:pPr>
      <w:r>
        <w:rPr>
          <w:rFonts w:cstheme="minorHAnsi"/>
          <w:b/>
          <w:sz w:val="24"/>
          <w:szCs w:val="24"/>
        </w:rPr>
        <w:lastRenderedPageBreak/>
        <w:t>25</w:t>
      </w:r>
      <w:r w:rsidR="00A31626" w:rsidRPr="00A31626">
        <w:rPr>
          <w:rFonts w:cstheme="minorHAnsi"/>
          <w:b/>
          <w:sz w:val="24"/>
          <w:szCs w:val="24"/>
        </w:rPr>
        <w:t>.3Kişisel Veri Sahibinin Haklarını Kullanması</w:t>
      </w:r>
    </w:p>
    <w:p w:rsidR="00A31626" w:rsidRPr="00A31626" w:rsidRDefault="00A31626" w:rsidP="00A31626">
      <w:pPr>
        <w:spacing w:before="140" w:line="236" w:lineRule="auto"/>
        <w:ind w:right="20"/>
        <w:jc w:val="both"/>
        <w:rPr>
          <w:rFonts w:cstheme="minorHAnsi"/>
          <w:sz w:val="24"/>
          <w:szCs w:val="24"/>
        </w:rPr>
      </w:pPr>
      <w:r w:rsidRPr="00A31626">
        <w:rPr>
          <w:rFonts w:cstheme="minorHAnsi"/>
          <w:sz w:val="24"/>
          <w:szCs w:val="24"/>
        </w:rPr>
        <w:t>Kişisel veri sahipleri bu bölümün yukarıda sıralanan haklarına ilişkin taleplerini aşağıda belirtilen yöntemle Şirketimize ücretsiz olarak iletebileceklerdir:</w:t>
      </w:r>
    </w:p>
    <w:p w:rsidR="00A31626" w:rsidRPr="001C00FE" w:rsidRDefault="0043538F" w:rsidP="0043538F">
      <w:pPr>
        <w:pStyle w:val="ListeParagraf"/>
        <w:numPr>
          <w:ilvl w:val="0"/>
          <w:numId w:val="12"/>
        </w:numPr>
        <w:tabs>
          <w:tab w:val="left" w:pos="720"/>
        </w:tabs>
        <w:spacing w:before="140" w:line="219" w:lineRule="auto"/>
        <w:ind w:right="660"/>
        <w:jc w:val="both"/>
        <w:rPr>
          <w:rFonts w:asciiTheme="minorHAnsi" w:hAnsiTheme="minorHAnsi" w:cstheme="minorHAnsi"/>
          <w:sz w:val="24"/>
          <w:szCs w:val="24"/>
        </w:rPr>
      </w:pPr>
      <w:hyperlink r:id="rId5" w:history="1">
        <w:r w:rsidRPr="0043538F">
          <w:rPr>
            <w:rFonts w:asciiTheme="minorHAnsi" w:eastAsiaTheme="minorEastAsia" w:hAnsiTheme="minorHAnsi" w:cstheme="minorBidi"/>
            <w:color w:val="0000FF"/>
            <w:sz w:val="24"/>
            <w:szCs w:val="24"/>
            <w:u w:val="single"/>
          </w:rPr>
          <w:t>www.polentekstilas.com.tr</w:t>
        </w:r>
      </w:hyperlink>
      <w:r w:rsidRPr="0043538F">
        <w:rPr>
          <w:rFonts w:asciiTheme="minorHAnsi" w:eastAsiaTheme="minorEastAsia" w:hAnsiTheme="minorHAnsi" w:cstheme="minorBidi"/>
          <w:color w:val="0000FF"/>
          <w:sz w:val="24"/>
          <w:szCs w:val="24"/>
          <w:u w:val="single"/>
        </w:rPr>
        <w:t xml:space="preserve"> </w:t>
      </w:r>
      <w:r w:rsidR="00A31626" w:rsidRPr="00A31626">
        <w:rPr>
          <w:rFonts w:asciiTheme="minorHAnsi" w:hAnsiTheme="minorHAnsi" w:cstheme="minorHAnsi"/>
          <w:sz w:val="24"/>
          <w:szCs w:val="24"/>
        </w:rPr>
        <w:t xml:space="preserve">adresinde bulunan formu doldurulup ıslak imzalı olarak imzalandıktan sonra </w:t>
      </w:r>
      <w:r w:rsidRPr="0043538F">
        <w:rPr>
          <w:rFonts w:asciiTheme="minorHAnsi" w:hAnsiTheme="minorHAnsi" w:cstheme="minorHAnsi"/>
          <w:sz w:val="24"/>
          <w:szCs w:val="24"/>
        </w:rPr>
        <w:t xml:space="preserve">O.S.B. 2.Kısım, Ali Rıza Öztürk </w:t>
      </w:r>
      <w:proofErr w:type="spellStart"/>
      <w:r w:rsidRPr="0043538F">
        <w:rPr>
          <w:rFonts w:asciiTheme="minorHAnsi" w:hAnsiTheme="minorHAnsi" w:cstheme="minorHAnsi"/>
          <w:sz w:val="24"/>
          <w:szCs w:val="24"/>
        </w:rPr>
        <w:t>Cd</w:t>
      </w:r>
      <w:proofErr w:type="spellEnd"/>
      <w:r w:rsidRPr="0043538F">
        <w:rPr>
          <w:rFonts w:asciiTheme="minorHAnsi" w:hAnsiTheme="minorHAnsi" w:cstheme="minorHAnsi"/>
          <w:sz w:val="24"/>
          <w:szCs w:val="24"/>
        </w:rPr>
        <w:t>. No: 5, 20330 Denizli OSB/Honaz/Denizli</w:t>
      </w:r>
      <w:r>
        <w:rPr>
          <w:rFonts w:asciiTheme="minorHAnsi" w:hAnsiTheme="minorHAnsi" w:cstheme="minorHAnsi"/>
          <w:sz w:val="24"/>
          <w:szCs w:val="24"/>
        </w:rPr>
        <w:t xml:space="preserve"> </w:t>
      </w:r>
      <w:r w:rsidR="00A31626" w:rsidRPr="001C00FE">
        <w:rPr>
          <w:rFonts w:asciiTheme="minorHAnsi" w:eastAsia="Arial" w:hAnsiTheme="minorHAnsi" w:cstheme="minorHAnsi"/>
          <w:sz w:val="24"/>
          <w:szCs w:val="24"/>
        </w:rPr>
        <w:t>Adresine şahsen başvuru ile</w:t>
      </w:r>
    </w:p>
    <w:p w:rsidR="00A31626" w:rsidRPr="001C00FE" w:rsidRDefault="0043538F" w:rsidP="0043538F">
      <w:pPr>
        <w:pStyle w:val="ListeParagraf"/>
        <w:numPr>
          <w:ilvl w:val="0"/>
          <w:numId w:val="12"/>
        </w:numPr>
        <w:tabs>
          <w:tab w:val="left" w:pos="722"/>
        </w:tabs>
        <w:spacing w:before="140" w:line="254" w:lineRule="auto"/>
        <w:ind w:right="460"/>
        <w:jc w:val="both"/>
        <w:rPr>
          <w:rFonts w:asciiTheme="minorHAnsi" w:hAnsiTheme="minorHAnsi" w:cstheme="minorHAnsi"/>
          <w:sz w:val="24"/>
          <w:szCs w:val="24"/>
        </w:rPr>
      </w:pPr>
      <w:hyperlink r:id="rId6" w:history="1">
        <w:r w:rsidRPr="0043538F">
          <w:rPr>
            <w:rFonts w:asciiTheme="minorHAnsi" w:eastAsiaTheme="minorEastAsia" w:hAnsiTheme="minorHAnsi" w:cstheme="minorBidi"/>
            <w:color w:val="0000FF"/>
            <w:sz w:val="24"/>
            <w:szCs w:val="24"/>
            <w:u w:val="single"/>
          </w:rPr>
          <w:t>www.polentekstilas.com.tr</w:t>
        </w:r>
      </w:hyperlink>
      <w:r w:rsidRPr="0043538F">
        <w:rPr>
          <w:rFonts w:asciiTheme="minorHAnsi" w:eastAsiaTheme="minorEastAsia" w:hAnsiTheme="minorHAnsi" w:cstheme="minorBidi"/>
          <w:color w:val="0000FF"/>
          <w:sz w:val="24"/>
          <w:szCs w:val="24"/>
          <w:u w:val="single"/>
        </w:rPr>
        <w:t xml:space="preserve"> </w:t>
      </w:r>
      <w:r w:rsidR="00A31626" w:rsidRPr="00A31626">
        <w:rPr>
          <w:rFonts w:asciiTheme="minorHAnsi" w:hAnsiTheme="minorHAnsi" w:cstheme="minorHAnsi"/>
          <w:sz w:val="24"/>
          <w:szCs w:val="24"/>
        </w:rPr>
        <w:t>adresinde bulunan formu doldurulup ıslak imzalı olarak imzalandıktan sonra</w:t>
      </w:r>
      <w:r w:rsidR="001C00FE">
        <w:rPr>
          <w:rFonts w:asciiTheme="minorHAnsi" w:hAnsiTheme="minorHAnsi" w:cstheme="minorHAnsi"/>
          <w:sz w:val="24"/>
          <w:szCs w:val="24"/>
        </w:rPr>
        <w:t xml:space="preserve"> </w:t>
      </w:r>
      <w:r w:rsidRPr="0043538F">
        <w:rPr>
          <w:rFonts w:asciiTheme="minorHAnsi" w:hAnsiTheme="minorHAnsi" w:cstheme="minorHAnsi"/>
          <w:sz w:val="24"/>
          <w:szCs w:val="24"/>
        </w:rPr>
        <w:t xml:space="preserve">O.S.B. 2.Kısım, Ali Rıza Öztürk </w:t>
      </w:r>
      <w:proofErr w:type="spellStart"/>
      <w:r w:rsidRPr="0043538F">
        <w:rPr>
          <w:rFonts w:asciiTheme="minorHAnsi" w:hAnsiTheme="minorHAnsi" w:cstheme="minorHAnsi"/>
          <w:sz w:val="24"/>
          <w:szCs w:val="24"/>
        </w:rPr>
        <w:t>Cd</w:t>
      </w:r>
      <w:proofErr w:type="spellEnd"/>
      <w:r w:rsidRPr="0043538F">
        <w:rPr>
          <w:rFonts w:asciiTheme="minorHAnsi" w:hAnsiTheme="minorHAnsi" w:cstheme="minorHAnsi"/>
          <w:sz w:val="24"/>
          <w:szCs w:val="24"/>
        </w:rPr>
        <w:t>. No: 5, 20330 Denizli OSB/Honaz/Denizli</w:t>
      </w:r>
      <w:r>
        <w:rPr>
          <w:rFonts w:asciiTheme="minorHAnsi" w:hAnsiTheme="minorHAnsi" w:cstheme="minorHAnsi"/>
          <w:sz w:val="24"/>
          <w:szCs w:val="24"/>
        </w:rPr>
        <w:t xml:space="preserve"> </w:t>
      </w:r>
      <w:bookmarkStart w:id="12" w:name="_GoBack"/>
      <w:bookmarkEnd w:id="12"/>
      <w:r w:rsidR="00A31626" w:rsidRPr="001C00FE">
        <w:rPr>
          <w:rFonts w:asciiTheme="minorHAnsi" w:hAnsiTheme="minorHAnsi" w:cstheme="minorHAnsi"/>
          <w:sz w:val="24"/>
          <w:szCs w:val="24"/>
        </w:rPr>
        <w:t>adresine kargo ya da posta vasıtasıyla,</w:t>
      </w:r>
    </w:p>
    <w:p w:rsidR="00A31626" w:rsidRPr="00A31626" w:rsidRDefault="00A31626" w:rsidP="00A31626">
      <w:pPr>
        <w:spacing w:before="140" w:line="0" w:lineRule="atLeast"/>
        <w:jc w:val="both"/>
        <w:rPr>
          <w:rFonts w:cstheme="minorHAnsi"/>
          <w:sz w:val="24"/>
          <w:szCs w:val="24"/>
        </w:rPr>
      </w:pPr>
      <w:r w:rsidRPr="00A31626">
        <w:rPr>
          <w:rFonts w:cstheme="minorHAnsi"/>
          <w:sz w:val="24"/>
          <w:szCs w:val="24"/>
        </w:rPr>
        <w:t>Kişisel veri sahipleri adına üçüncü kişiler tarafından talepte bulunulması mümkün değildir.</w:t>
      </w:r>
    </w:p>
    <w:p w:rsidR="00A31626" w:rsidRPr="00A31626" w:rsidRDefault="00A31626" w:rsidP="00A31626">
      <w:pPr>
        <w:spacing w:before="140" w:line="235" w:lineRule="auto"/>
        <w:ind w:right="100"/>
        <w:jc w:val="both"/>
        <w:rPr>
          <w:rFonts w:cstheme="minorHAnsi"/>
          <w:sz w:val="24"/>
          <w:szCs w:val="24"/>
        </w:rPr>
      </w:pPr>
      <w:r w:rsidRPr="00A31626">
        <w:rPr>
          <w:rFonts w:cstheme="minorHAnsi"/>
          <w:sz w:val="24"/>
          <w:szCs w:val="24"/>
        </w:rPr>
        <w:t>Kişisel veri sahibinin kendisi dışında bir kişinin talepte bulunması için konuya ilişkin olarak kişisel veri sahibi tarafından başvuruda bulunacak kişi adına düzenlenmiş özel vekâletname bulunmalıdır.</w:t>
      </w:r>
    </w:p>
    <w:p w:rsidR="00A31626" w:rsidRPr="00A31626" w:rsidRDefault="00A31626" w:rsidP="00A31626">
      <w:pPr>
        <w:spacing w:before="140" w:line="260" w:lineRule="auto"/>
        <w:jc w:val="both"/>
        <w:rPr>
          <w:rFonts w:cstheme="minorHAnsi"/>
          <w:sz w:val="24"/>
          <w:szCs w:val="24"/>
        </w:rPr>
      </w:pPr>
      <w:r w:rsidRPr="00A31626">
        <w:rPr>
          <w:rFonts w:cstheme="minorHAnsi"/>
          <w:sz w:val="24"/>
          <w:szCs w:val="24"/>
        </w:rPr>
        <w:t>Kişisel veri sahipleri, haklarını kullanmak için yapacakları başvuruda, yukarıda bağlantı sağlanan “6698 Sayılı Kişisel Verilerin Korunması Kanunu Gereğince İlgili Kişi (Kişisel Veri Sahibi) Tarafından Veri Sorumlusuna Yapılacak Başvurulara İlişkin Başvuru Formu”nu dolduracaklardır. Bu formda yapılacak başvurunun yöntemi de ayrıntılı bir şekilde anlatılmaktadır.</w:t>
      </w:r>
    </w:p>
    <w:p w:rsidR="00A31626" w:rsidRPr="00A31626" w:rsidRDefault="00C8585E" w:rsidP="00A31626">
      <w:pPr>
        <w:spacing w:before="140" w:line="0" w:lineRule="atLeast"/>
        <w:jc w:val="both"/>
        <w:rPr>
          <w:rFonts w:cstheme="minorHAnsi"/>
          <w:b/>
          <w:sz w:val="24"/>
          <w:szCs w:val="24"/>
        </w:rPr>
      </w:pPr>
      <w:r>
        <w:rPr>
          <w:rFonts w:cstheme="minorHAnsi"/>
          <w:b/>
          <w:sz w:val="24"/>
          <w:szCs w:val="24"/>
        </w:rPr>
        <w:t>25</w:t>
      </w:r>
      <w:r w:rsidR="00A31626" w:rsidRPr="00A31626">
        <w:rPr>
          <w:rFonts w:cstheme="minorHAnsi"/>
          <w:b/>
          <w:sz w:val="24"/>
          <w:szCs w:val="24"/>
        </w:rPr>
        <w:t>.4</w:t>
      </w:r>
      <w:r w:rsidR="00E07214">
        <w:rPr>
          <w:rFonts w:cstheme="minorHAnsi"/>
          <w:b/>
          <w:sz w:val="24"/>
          <w:szCs w:val="24"/>
        </w:rPr>
        <w:t>.</w:t>
      </w:r>
      <w:r w:rsidR="00A31626" w:rsidRPr="00A31626">
        <w:rPr>
          <w:rFonts w:cstheme="minorHAnsi"/>
          <w:b/>
          <w:sz w:val="24"/>
          <w:szCs w:val="24"/>
        </w:rPr>
        <w:t>Kişisel Veri Sahibinin KVK Kurulu’na Şikâyette Bulunma Hakkı</w:t>
      </w:r>
    </w:p>
    <w:p w:rsidR="00A31626" w:rsidRPr="00A31626" w:rsidRDefault="00A31626" w:rsidP="00A31626">
      <w:pPr>
        <w:spacing w:before="140" w:line="261" w:lineRule="auto"/>
        <w:jc w:val="both"/>
        <w:rPr>
          <w:rFonts w:cstheme="minorHAnsi"/>
          <w:sz w:val="24"/>
          <w:szCs w:val="24"/>
        </w:rPr>
      </w:pPr>
      <w:r w:rsidRPr="00A31626">
        <w:rPr>
          <w:rFonts w:cstheme="minorHAnsi"/>
          <w:sz w:val="24"/>
          <w:szCs w:val="24"/>
        </w:rPr>
        <w:t>Kişisel veri sahibi KVK Kanunu’nun 14. maddesi gereğince başvurunun reddedilmesi, verilen cevabın yetersiz bulunması veya süresinde başvuruya cevap verilmemesi hâllerinde; Şirketimizin cevabını öğrendiği tarihten itibaren otuz ve her hâlde başvuru tarihinden itibaren altmış gün içinde KVK Kurulu’na şikâyette bulunabilir.</w:t>
      </w:r>
    </w:p>
    <w:p w:rsidR="00A31626" w:rsidRPr="00A31626" w:rsidRDefault="00C8585E" w:rsidP="00A31626">
      <w:pPr>
        <w:spacing w:before="140"/>
        <w:jc w:val="both"/>
        <w:rPr>
          <w:rFonts w:cstheme="minorHAnsi"/>
          <w:b/>
          <w:sz w:val="24"/>
          <w:szCs w:val="24"/>
        </w:rPr>
      </w:pPr>
      <w:r>
        <w:rPr>
          <w:rFonts w:cstheme="minorHAnsi"/>
          <w:b/>
          <w:sz w:val="24"/>
          <w:szCs w:val="24"/>
        </w:rPr>
        <w:t>MADDE 26</w:t>
      </w:r>
      <w:r w:rsidR="00A31626" w:rsidRPr="00A31626">
        <w:rPr>
          <w:rFonts w:cstheme="minorHAnsi"/>
          <w:b/>
          <w:sz w:val="24"/>
          <w:szCs w:val="24"/>
        </w:rPr>
        <w:t>: ŞİRKETİN BAŞVURULARA CEVAP VERMESİ</w:t>
      </w:r>
    </w:p>
    <w:p w:rsidR="00A31626" w:rsidRPr="00A31626" w:rsidRDefault="00C8585E" w:rsidP="00A31626">
      <w:pPr>
        <w:spacing w:before="140" w:line="0" w:lineRule="atLeast"/>
        <w:jc w:val="both"/>
        <w:rPr>
          <w:rFonts w:cstheme="minorHAnsi"/>
          <w:b/>
          <w:sz w:val="24"/>
          <w:szCs w:val="24"/>
        </w:rPr>
      </w:pPr>
      <w:r>
        <w:rPr>
          <w:rFonts w:cstheme="minorHAnsi"/>
          <w:b/>
          <w:sz w:val="24"/>
          <w:szCs w:val="24"/>
        </w:rPr>
        <w:t>26</w:t>
      </w:r>
      <w:r w:rsidR="00A31626" w:rsidRPr="00A31626">
        <w:rPr>
          <w:rFonts w:cstheme="minorHAnsi"/>
          <w:b/>
          <w:sz w:val="24"/>
          <w:szCs w:val="24"/>
        </w:rPr>
        <w:t>.1 Şirketimizin Başvurulara Cevap Verme Usulü ve Süresi</w:t>
      </w:r>
    </w:p>
    <w:p w:rsidR="00A31626" w:rsidRPr="00A31626" w:rsidRDefault="00A31626" w:rsidP="00A31626">
      <w:pPr>
        <w:spacing w:before="140" w:line="253" w:lineRule="auto"/>
        <w:ind w:right="20"/>
        <w:jc w:val="both"/>
        <w:rPr>
          <w:rFonts w:cstheme="minorHAnsi"/>
          <w:sz w:val="24"/>
          <w:szCs w:val="24"/>
        </w:rPr>
      </w:pPr>
      <w:r w:rsidRPr="00A31626">
        <w:rPr>
          <w:rFonts w:cstheme="minorHAnsi"/>
          <w:sz w:val="24"/>
          <w:szCs w:val="24"/>
        </w:rPr>
        <w:t>Kişisel veri sahibinin, bu bölümün yukarıdaki kısmında yer alan usule uygun olarak talebini Şirketimize iletmesi durumunda Şirketimiz talebin niteliğine göre en kısa sürede ve en geç otuz gün içinde ilgili talebi ücretsiz olarak sonuçlandıracaktır.</w:t>
      </w:r>
    </w:p>
    <w:p w:rsidR="00A31626" w:rsidRPr="00A31626" w:rsidRDefault="00A31626" w:rsidP="00A31626">
      <w:pPr>
        <w:spacing w:before="140" w:line="0" w:lineRule="atLeast"/>
        <w:jc w:val="both"/>
        <w:rPr>
          <w:rFonts w:cstheme="minorHAnsi"/>
          <w:sz w:val="24"/>
          <w:szCs w:val="24"/>
        </w:rPr>
      </w:pPr>
      <w:r w:rsidRPr="00A31626">
        <w:rPr>
          <w:rFonts w:cstheme="minorHAnsi"/>
          <w:sz w:val="24"/>
          <w:szCs w:val="24"/>
        </w:rPr>
        <w:t>Ancak, işlemin ayrıca bir maliyeti gerektirmesi hâlinde, Şirketimiz tarafından başvuru sahibinden KVK Kurulunca belirlenen tarifedeki ücret alınacaktır.</w:t>
      </w:r>
      <w:bookmarkStart w:id="13" w:name="page37"/>
      <w:bookmarkEnd w:id="13"/>
    </w:p>
    <w:p w:rsidR="00A31626" w:rsidRPr="00A31626" w:rsidRDefault="00C8585E" w:rsidP="00A31626">
      <w:pPr>
        <w:spacing w:before="140" w:line="0" w:lineRule="atLeast"/>
        <w:ind w:left="4"/>
        <w:jc w:val="both"/>
        <w:rPr>
          <w:rFonts w:cstheme="minorHAnsi"/>
          <w:b/>
          <w:sz w:val="24"/>
          <w:szCs w:val="24"/>
        </w:rPr>
      </w:pPr>
      <w:r>
        <w:rPr>
          <w:rFonts w:cstheme="minorHAnsi"/>
          <w:b/>
          <w:sz w:val="24"/>
          <w:szCs w:val="24"/>
        </w:rPr>
        <w:t>26</w:t>
      </w:r>
      <w:r w:rsidR="00A31626" w:rsidRPr="00A31626">
        <w:rPr>
          <w:rFonts w:cstheme="minorHAnsi"/>
          <w:b/>
          <w:sz w:val="24"/>
          <w:szCs w:val="24"/>
        </w:rPr>
        <w:t>.2 Şirketimizin Başvuruda Bulunan Kişisel Veri Sahibinden Talep Edebileceği Bilgiler</w:t>
      </w:r>
    </w:p>
    <w:p w:rsidR="00A31626" w:rsidRPr="00A31626" w:rsidRDefault="00A31626" w:rsidP="00A31626">
      <w:pPr>
        <w:spacing w:before="140" w:line="235" w:lineRule="auto"/>
        <w:ind w:left="4" w:right="100"/>
        <w:jc w:val="both"/>
        <w:rPr>
          <w:rFonts w:cstheme="minorHAnsi"/>
          <w:sz w:val="24"/>
          <w:szCs w:val="24"/>
        </w:rPr>
      </w:pPr>
      <w:r w:rsidRPr="00A31626">
        <w:rPr>
          <w:rFonts w:cstheme="minorHAnsi"/>
          <w:sz w:val="24"/>
          <w:szCs w:val="24"/>
        </w:rPr>
        <w:t>Şirketimiz, başvuruda bulunan kişinin kişisel veri sahibi olup olmadığını tespit etmek adına ilgili kişiden bilgi talep edebilir.</w:t>
      </w:r>
    </w:p>
    <w:p w:rsidR="00A31626" w:rsidRPr="00A31626" w:rsidRDefault="00A31626" w:rsidP="00A31626">
      <w:pPr>
        <w:spacing w:before="140" w:line="236" w:lineRule="auto"/>
        <w:ind w:left="4" w:right="100"/>
        <w:jc w:val="both"/>
        <w:rPr>
          <w:rFonts w:cstheme="minorHAnsi"/>
          <w:sz w:val="24"/>
          <w:szCs w:val="24"/>
        </w:rPr>
      </w:pPr>
      <w:r w:rsidRPr="00A31626">
        <w:rPr>
          <w:rFonts w:cstheme="minorHAnsi"/>
          <w:sz w:val="24"/>
          <w:szCs w:val="24"/>
        </w:rPr>
        <w:t>Şirketimiz, kişisel veri sahibinin başvurusunda yer alan hususları netleştirmek adına, kişisel veri sahibine başvurusu ile ilgili soru yöneltebilir.</w:t>
      </w:r>
    </w:p>
    <w:p w:rsidR="00A31626" w:rsidRPr="00A31626" w:rsidRDefault="00C8585E" w:rsidP="00A31626">
      <w:pPr>
        <w:spacing w:before="140" w:line="0" w:lineRule="atLeast"/>
        <w:ind w:left="4"/>
        <w:jc w:val="both"/>
        <w:rPr>
          <w:rFonts w:cstheme="minorHAnsi"/>
          <w:b/>
          <w:sz w:val="24"/>
          <w:szCs w:val="24"/>
        </w:rPr>
      </w:pPr>
      <w:r>
        <w:rPr>
          <w:rFonts w:cstheme="minorHAnsi"/>
          <w:b/>
          <w:sz w:val="24"/>
          <w:szCs w:val="24"/>
        </w:rPr>
        <w:t>26</w:t>
      </w:r>
      <w:r w:rsidR="00A31626" w:rsidRPr="00A31626">
        <w:rPr>
          <w:rFonts w:cstheme="minorHAnsi"/>
          <w:b/>
          <w:sz w:val="24"/>
          <w:szCs w:val="24"/>
        </w:rPr>
        <w:t>.3 Şirketimizin, Kişisel Veri Sahibinin Başvurusunu Reddetme Hakkı</w:t>
      </w:r>
    </w:p>
    <w:p w:rsidR="00A31626" w:rsidRPr="00A31626" w:rsidRDefault="00A31626" w:rsidP="00A31626">
      <w:pPr>
        <w:spacing w:before="140" w:line="235" w:lineRule="auto"/>
        <w:ind w:left="4" w:right="100"/>
        <w:jc w:val="both"/>
        <w:rPr>
          <w:rFonts w:cstheme="minorHAnsi"/>
          <w:sz w:val="24"/>
          <w:szCs w:val="24"/>
        </w:rPr>
      </w:pPr>
      <w:r w:rsidRPr="00A31626">
        <w:rPr>
          <w:rFonts w:cstheme="minorHAnsi"/>
          <w:sz w:val="24"/>
          <w:szCs w:val="24"/>
        </w:rPr>
        <w:t>Şirketimiz aşağıda yer alan hallerde başvuruda bulunan kişinin başvurusunu, gerekçesini açıklayarak reddedebilir:</w:t>
      </w:r>
    </w:p>
    <w:p w:rsidR="00A31626" w:rsidRPr="00A31626" w:rsidRDefault="00A31626" w:rsidP="00A31626">
      <w:pPr>
        <w:numPr>
          <w:ilvl w:val="0"/>
          <w:numId w:val="10"/>
        </w:numPr>
        <w:tabs>
          <w:tab w:val="left" w:pos="1140"/>
        </w:tabs>
        <w:spacing w:before="140" w:after="0" w:line="236" w:lineRule="auto"/>
        <w:ind w:right="20"/>
        <w:jc w:val="both"/>
        <w:rPr>
          <w:rFonts w:cstheme="minorHAnsi"/>
          <w:sz w:val="24"/>
          <w:szCs w:val="24"/>
        </w:rPr>
      </w:pPr>
      <w:r w:rsidRPr="00A31626">
        <w:rPr>
          <w:rFonts w:cstheme="minorHAnsi"/>
          <w:sz w:val="24"/>
          <w:szCs w:val="24"/>
        </w:rPr>
        <w:lastRenderedPageBreak/>
        <w:t>Kişisel verilerin resmi istatistik ile anonim hâle getirilmek suretiyle araştırma, planlama ve istatistik gibi amaçlarla işlenmesi.</w:t>
      </w:r>
    </w:p>
    <w:p w:rsidR="00A31626" w:rsidRPr="00A31626" w:rsidRDefault="00A31626" w:rsidP="00A31626">
      <w:pPr>
        <w:numPr>
          <w:ilvl w:val="0"/>
          <w:numId w:val="10"/>
        </w:numPr>
        <w:tabs>
          <w:tab w:val="left" w:pos="1124"/>
        </w:tabs>
        <w:spacing w:before="140" w:after="0" w:line="0" w:lineRule="atLeast"/>
        <w:jc w:val="both"/>
        <w:rPr>
          <w:rFonts w:cstheme="minorHAnsi"/>
          <w:sz w:val="24"/>
          <w:szCs w:val="24"/>
        </w:rPr>
      </w:pPr>
      <w:r w:rsidRPr="00A31626">
        <w:rPr>
          <w:rFonts w:cstheme="minorHAnsi"/>
          <w:sz w:val="24"/>
          <w:szCs w:val="24"/>
        </w:rPr>
        <w:t>Kişisel verilerin millî savunmayı, millî güvenliği, kamu güvenliğini, kamu düzenini,</w:t>
      </w:r>
    </w:p>
    <w:p w:rsidR="00A31626" w:rsidRPr="00A31626" w:rsidRDefault="00A31626" w:rsidP="00A31626">
      <w:pPr>
        <w:spacing w:before="140" w:line="92" w:lineRule="exact"/>
        <w:jc w:val="both"/>
        <w:rPr>
          <w:rFonts w:eastAsia="Times New Roman" w:cstheme="minorHAnsi"/>
          <w:sz w:val="24"/>
          <w:szCs w:val="24"/>
        </w:rPr>
      </w:pPr>
    </w:p>
    <w:p w:rsidR="00A31626" w:rsidRPr="00A31626" w:rsidRDefault="00DA63F0" w:rsidP="00A31626">
      <w:pPr>
        <w:pStyle w:val="ListeParagraf"/>
        <w:numPr>
          <w:ilvl w:val="0"/>
          <w:numId w:val="33"/>
        </w:numPr>
        <w:spacing w:before="140" w:line="252" w:lineRule="auto"/>
        <w:ind w:right="20"/>
        <w:jc w:val="both"/>
        <w:rPr>
          <w:rFonts w:asciiTheme="minorHAnsi" w:hAnsiTheme="minorHAnsi" w:cstheme="minorHAnsi"/>
          <w:sz w:val="24"/>
          <w:szCs w:val="24"/>
        </w:rPr>
      </w:pPr>
      <w:r w:rsidRPr="00A31626">
        <w:rPr>
          <w:rFonts w:asciiTheme="minorHAnsi" w:hAnsiTheme="minorHAnsi" w:cstheme="minorHAnsi"/>
          <w:sz w:val="24"/>
          <w:szCs w:val="24"/>
        </w:rPr>
        <w:t>Ekonomik</w:t>
      </w:r>
      <w:r w:rsidR="00A31626" w:rsidRPr="00A31626">
        <w:rPr>
          <w:rFonts w:asciiTheme="minorHAnsi" w:hAnsiTheme="minorHAnsi" w:cstheme="minorHAnsi"/>
          <w:sz w:val="24"/>
          <w:szCs w:val="24"/>
        </w:rPr>
        <w:t xml:space="preserve"> güvenliği, özel hayatın gizliliğini veya kişilik haklarını ihlal etmemek ya da suç teşkil etmemek kaydıyla, sanat, tarih, edebiyat veya bilimsel amaçlarla ya da ifade özgürlüğü kapsamında işlenmesi.</w:t>
      </w:r>
    </w:p>
    <w:p w:rsidR="00A31626" w:rsidRPr="00A31626" w:rsidRDefault="00A31626" w:rsidP="00A31626">
      <w:pPr>
        <w:pStyle w:val="ListeParagraf"/>
        <w:numPr>
          <w:ilvl w:val="0"/>
          <w:numId w:val="33"/>
        </w:numPr>
        <w:tabs>
          <w:tab w:val="left" w:pos="1103"/>
        </w:tabs>
        <w:spacing w:before="140" w:line="261" w:lineRule="auto"/>
        <w:jc w:val="both"/>
        <w:rPr>
          <w:rFonts w:asciiTheme="minorHAnsi" w:hAnsiTheme="minorHAnsi" w:cstheme="minorHAnsi"/>
          <w:sz w:val="24"/>
          <w:szCs w:val="24"/>
        </w:rPr>
      </w:pPr>
      <w:r w:rsidRPr="00A31626">
        <w:rPr>
          <w:rFonts w:asciiTheme="minorHAnsi" w:hAnsiTheme="minorHAnsi" w:cstheme="minorHAnsi"/>
          <w:sz w:val="24"/>
          <w:szCs w:val="24"/>
        </w:rP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A31626">
        <w:rPr>
          <w:rFonts w:asciiTheme="minorHAnsi" w:hAnsiTheme="minorHAnsi" w:cstheme="minorHAnsi"/>
          <w:sz w:val="24"/>
          <w:szCs w:val="24"/>
        </w:rPr>
        <w:t>istihbari</w:t>
      </w:r>
      <w:proofErr w:type="spellEnd"/>
      <w:r w:rsidRPr="00A31626">
        <w:rPr>
          <w:rFonts w:asciiTheme="minorHAnsi" w:hAnsiTheme="minorHAnsi" w:cstheme="minorHAnsi"/>
          <w:sz w:val="24"/>
          <w:szCs w:val="24"/>
        </w:rPr>
        <w:t xml:space="preserve"> faaliyetler kapsamında işlenmesi.</w:t>
      </w:r>
    </w:p>
    <w:p w:rsidR="00A31626" w:rsidRPr="00A31626" w:rsidRDefault="00A31626" w:rsidP="00A31626">
      <w:pPr>
        <w:numPr>
          <w:ilvl w:val="0"/>
          <w:numId w:val="33"/>
        </w:numPr>
        <w:tabs>
          <w:tab w:val="left" w:pos="1181"/>
        </w:tabs>
        <w:spacing w:before="140" w:after="0" w:line="235" w:lineRule="auto"/>
        <w:ind w:right="20"/>
        <w:jc w:val="both"/>
        <w:rPr>
          <w:rFonts w:cstheme="minorHAnsi"/>
          <w:sz w:val="24"/>
          <w:szCs w:val="24"/>
        </w:rPr>
      </w:pPr>
      <w:r w:rsidRPr="00A31626">
        <w:rPr>
          <w:rFonts w:cstheme="minorHAnsi"/>
          <w:sz w:val="24"/>
          <w:szCs w:val="24"/>
        </w:rPr>
        <w:t>Kişisel verilerin soruşturma, kovuşturma, yargılama veya infaz işlemlerine ilişkin olarak yargı makamları veya infaz mercileri tarafından işlenmesi.</w:t>
      </w:r>
    </w:p>
    <w:p w:rsidR="00A31626" w:rsidRPr="00A31626" w:rsidRDefault="00A31626" w:rsidP="00A31626">
      <w:pPr>
        <w:numPr>
          <w:ilvl w:val="0"/>
          <w:numId w:val="33"/>
        </w:numPr>
        <w:tabs>
          <w:tab w:val="left" w:pos="1124"/>
        </w:tabs>
        <w:spacing w:before="140" w:after="0" w:line="0" w:lineRule="atLeast"/>
        <w:jc w:val="both"/>
        <w:rPr>
          <w:rFonts w:cstheme="minorHAnsi"/>
          <w:sz w:val="24"/>
          <w:szCs w:val="24"/>
        </w:rPr>
      </w:pPr>
      <w:r w:rsidRPr="00A31626">
        <w:rPr>
          <w:rFonts w:cstheme="minorHAnsi"/>
          <w:sz w:val="24"/>
          <w:szCs w:val="24"/>
        </w:rPr>
        <w:t>Kişisel veri işlemenin suç işlenmesinin önlenmesi veya suç soruşturması için gerekli olması.</w:t>
      </w:r>
    </w:p>
    <w:p w:rsidR="00A31626" w:rsidRPr="00A31626" w:rsidRDefault="00A31626" w:rsidP="00A31626">
      <w:pPr>
        <w:numPr>
          <w:ilvl w:val="0"/>
          <w:numId w:val="33"/>
        </w:numPr>
        <w:tabs>
          <w:tab w:val="left" w:pos="1124"/>
        </w:tabs>
        <w:spacing w:before="140" w:after="0" w:line="0" w:lineRule="atLeast"/>
        <w:jc w:val="both"/>
        <w:rPr>
          <w:rFonts w:cstheme="minorHAnsi"/>
          <w:sz w:val="24"/>
          <w:szCs w:val="24"/>
        </w:rPr>
      </w:pPr>
      <w:r w:rsidRPr="00A31626">
        <w:rPr>
          <w:rFonts w:cstheme="minorHAnsi"/>
          <w:sz w:val="24"/>
          <w:szCs w:val="24"/>
        </w:rPr>
        <w:t>Kişisel veri sahibi tarafından kendisi tarafından alenileştirilmiş kişisel verilerin işlenmesi.</w:t>
      </w:r>
    </w:p>
    <w:p w:rsidR="00A31626" w:rsidRPr="00A31626" w:rsidRDefault="00A31626" w:rsidP="00A31626">
      <w:pPr>
        <w:numPr>
          <w:ilvl w:val="0"/>
          <w:numId w:val="33"/>
        </w:numPr>
        <w:tabs>
          <w:tab w:val="left" w:pos="1124"/>
        </w:tabs>
        <w:spacing w:before="140" w:after="0" w:line="260" w:lineRule="auto"/>
        <w:jc w:val="both"/>
        <w:rPr>
          <w:rFonts w:cstheme="minorHAnsi"/>
          <w:sz w:val="24"/>
          <w:szCs w:val="24"/>
        </w:rPr>
      </w:pPr>
      <w:r w:rsidRPr="00A31626">
        <w:rPr>
          <w:rFonts w:cstheme="minorHAnsi"/>
          <w:sz w:val="24"/>
          <w:szCs w:val="24"/>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A31626" w:rsidRPr="00A31626" w:rsidRDefault="00A31626" w:rsidP="00A31626">
      <w:pPr>
        <w:numPr>
          <w:ilvl w:val="0"/>
          <w:numId w:val="33"/>
        </w:numPr>
        <w:tabs>
          <w:tab w:val="left" w:pos="1103"/>
        </w:tabs>
        <w:spacing w:before="140" w:after="0" w:line="0" w:lineRule="atLeast"/>
        <w:jc w:val="both"/>
        <w:rPr>
          <w:rFonts w:cstheme="minorHAnsi"/>
          <w:sz w:val="24"/>
          <w:szCs w:val="24"/>
        </w:rPr>
      </w:pPr>
      <w:r w:rsidRPr="00A31626">
        <w:rPr>
          <w:rFonts w:cstheme="minorHAnsi"/>
          <w:sz w:val="24"/>
          <w:szCs w:val="24"/>
        </w:rPr>
        <w:t>Kişisel veri işlemenin bütçe, vergi ve mali konulara ilişkin olarak Devletin ekonomik ve mali çıkarlarının korunması için gerekli olması</w:t>
      </w:r>
    </w:p>
    <w:p w:rsidR="00A31626" w:rsidRPr="00A31626" w:rsidRDefault="00A31626" w:rsidP="00A31626">
      <w:pPr>
        <w:numPr>
          <w:ilvl w:val="0"/>
          <w:numId w:val="33"/>
        </w:numPr>
        <w:tabs>
          <w:tab w:val="left" w:pos="1103"/>
        </w:tabs>
        <w:spacing w:before="140" w:after="0" w:line="0" w:lineRule="atLeast"/>
        <w:jc w:val="both"/>
        <w:rPr>
          <w:rFonts w:cstheme="minorHAnsi"/>
          <w:sz w:val="24"/>
          <w:szCs w:val="24"/>
        </w:rPr>
      </w:pPr>
      <w:r w:rsidRPr="00A31626">
        <w:rPr>
          <w:rFonts w:cstheme="minorHAnsi"/>
          <w:sz w:val="24"/>
          <w:szCs w:val="24"/>
        </w:rPr>
        <w:t>Kişisel veri sahibinin talebinin diğer kişilerin hak ve özgürlüklerini engelleme ihtimali olması</w:t>
      </w:r>
    </w:p>
    <w:p w:rsidR="00A31626" w:rsidRPr="00A31626" w:rsidRDefault="00A31626" w:rsidP="00A31626">
      <w:pPr>
        <w:numPr>
          <w:ilvl w:val="0"/>
          <w:numId w:val="33"/>
        </w:numPr>
        <w:tabs>
          <w:tab w:val="left" w:pos="1103"/>
        </w:tabs>
        <w:spacing w:before="140" w:after="0" w:line="0" w:lineRule="atLeast"/>
        <w:jc w:val="both"/>
        <w:rPr>
          <w:rFonts w:cstheme="minorHAnsi"/>
          <w:sz w:val="24"/>
          <w:szCs w:val="24"/>
        </w:rPr>
      </w:pPr>
      <w:r w:rsidRPr="00A31626">
        <w:rPr>
          <w:rFonts w:cstheme="minorHAnsi"/>
          <w:sz w:val="24"/>
          <w:szCs w:val="24"/>
        </w:rPr>
        <w:t>Orantısız çaba gerektiren taleplerde bulunulmuş olması.</w:t>
      </w:r>
    </w:p>
    <w:p w:rsidR="00A31626" w:rsidRPr="00A31626" w:rsidRDefault="00A31626" w:rsidP="00A31626">
      <w:pPr>
        <w:numPr>
          <w:ilvl w:val="0"/>
          <w:numId w:val="33"/>
        </w:numPr>
        <w:tabs>
          <w:tab w:val="left" w:pos="1103"/>
        </w:tabs>
        <w:spacing w:before="140" w:after="0" w:line="0" w:lineRule="atLeast"/>
        <w:jc w:val="both"/>
        <w:rPr>
          <w:rFonts w:cstheme="minorHAnsi"/>
          <w:sz w:val="24"/>
          <w:szCs w:val="24"/>
        </w:rPr>
      </w:pPr>
      <w:proofErr w:type="gramStart"/>
      <w:r w:rsidRPr="00A31626">
        <w:rPr>
          <w:rFonts w:cstheme="minorHAnsi"/>
          <w:sz w:val="24"/>
          <w:szCs w:val="24"/>
        </w:rPr>
        <w:t>Talep edilen bilginin kamuya açık bir bilgi olması.</w:t>
      </w:r>
      <w:proofErr w:type="gramEnd"/>
    </w:p>
    <w:p w:rsidR="00A31626" w:rsidRPr="00A31626" w:rsidRDefault="00C8585E" w:rsidP="00A31626">
      <w:pPr>
        <w:tabs>
          <w:tab w:val="left" w:pos="704"/>
        </w:tabs>
        <w:spacing w:before="140" w:line="236" w:lineRule="auto"/>
        <w:ind w:right="100"/>
        <w:jc w:val="both"/>
        <w:rPr>
          <w:rFonts w:cstheme="minorHAnsi"/>
          <w:b/>
          <w:sz w:val="24"/>
          <w:szCs w:val="24"/>
        </w:rPr>
      </w:pPr>
      <w:r>
        <w:rPr>
          <w:rFonts w:cstheme="minorHAnsi"/>
          <w:b/>
          <w:sz w:val="24"/>
          <w:szCs w:val="24"/>
        </w:rPr>
        <w:t>MADDE 27</w:t>
      </w:r>
      <w:r w:rsidR="00A31626" w:rsidRPr="00A31626">
        <w:rPr>
          <w:rFonts w:cstheme="minorHAnsi"/>
          <w:b/>
          <w:sz w:val="24"/>
          <w:szCs w:val="24"/>
        </w:rPr>
        <w:t>: ŞİRKET KİŞİSEL VERİLERİN KORUNMASI VE İŞLENMESİ POLİTİKASININ DİĞER POLİTİKALARLA OLAN İLİŞKİSİ</w:t>
      </w:r>
      <w:r w:rsidR="00A31626" w:rsidRPr="00A31626">
        <w:rPr>
          <w:rFonts w:eastAsia="Times New Roman" w:cstheme="minorHAnsi"/>
          <w:sz w:val="24"/>
          <w:szCs w:val="24"/>
        </w:rPr>
        <w:tab/>
      </w:r>
    </w:p>
    <w:p w:rsidR="00A31626" w:rsidRPr="00A31626" w:rsidRDefault="00A31626" w:rsidP="00A31626">
      <w:pPr>
        <w:spacing w:before="140" w:line="254" w:lineRule="auto"/>
        <w:ind w:left="4"/>
        <w:jc w:val="both"/>
        <w:rPr>
          <w:rFonts w:eastAsia="Times New Roman" w:cstheme="minorHAnsi"/>
          <w:sz w:val="24"/>
          <w:szCs w:val="24"/>
        </w:rPr>
      </w:pPr>
      <w:r w:rsidRPr="00A31626">
        <w:rPr>
          <w:rFonts w:cstheme="minorHAnsi"/>
          <w:sz w:val="24"/>
          <w:szCs w:val="24"/>
        </w:rPr>
        <w:t>Şirketin işbu Politika ile ortaya koymuş olduğu esasların ilişkili olduğu Kişisel verilerin korunması ve işlenmesi konusunda kaleme alınmış temel politikalar belirtilmektedir. Bu politikaların Şirketin diğer alanlarda yürüttüğü temel politikalarla da bağı kurularak, Şirketin benzer amaçlarla farklı politika esaslarıyla</w:t>
      </w:r>
      <w:r w:rsidRPr="00A31626">
        <w:rPr>
          <w:rFonts w:eastAsia="Times New Roman" w:cstheme="minorHAnsi"/>
          <w:sz w:val="24"/>
          <w:szCs w:val="24"/>
        </w:rPr>
        <w:tab/>
      </w:r>
      <w:r w:rsidRPr="00A31626">
        <w:rPr>
          <w:rFonts w:cstheme="minorHAnsi"/>
          <w:sz w:val="24"/>
          <w:szCs w:val="24"/>
        </w:rPr>
        <w:t xml:space="preserve">işlettiği süreçle arasında </w:t>
      </w:r>
      <w:proofErr w:type="spellStart"/>
      <w:r w:rsidRPr="00A31626">
        <w:rPr>
          <w:rFonts w:cstheme="minorHAnsi"/>
          <w:sz w:val="24"/>
          <w:szCs w:val="24"/>
        </w:rPr>
        <w:t>harmonizasyon</w:t>
      </w:r>
      <w:proofErr w:type="spellEnd"/>
      <w:r w:rsidRPr="00A31626">
        <w:rPr>
          <w:rFonts w:cstheme="minorHAnsi"/>
          <w:sz w:val="24"/>
          <w:szCs w:val="24"/>
        </w:rPr>
        <w:t xml:space="preserve"> da sağlanmaktadır.</w:t>
      </w:r>
    </w:p>
    <w:p w:rsidR="00A31626" w:rsidRPr="00A31626" w:rsidRDefault="00A31626" w:rsidP="00A31626">
      <w:pPr>
        <w:spacing w:before="140" w:line="225" w:lineRule="auto"/>
        <w:ind w:left="4" w:right="20"/>
        <w:jc w:val="both"/>
        <w:rPr>
          <w:rFonts w:cstheme="minorHAnsi"/>
          <w:sz w:val="24"/>
          <w:szCs w:val="24"/>
        </w:rPr>
      </w:pPr>
      <w:r w:rsidRPr="00A31626">
        <w:rPr>
          <w:rFonts w:cstheme="minorHAnsi"/>
          <w:sz w:val="24"/>
          <w:szCs w:val="24"/>
        </w:rPr>
        <w:t>Şirket bünyesinde işbu politika ve bu politikaya bağlı ve ilişkili diğer politikaları yönetmek üzere Şirket üst yönetimin kararı gereğince “Kişisel Verilerin Korunması Kurulu” kurulmuştur. Bu kurulun görevleri aşağıda belirtilmektedir.</w:t>
      </w:r>
    </w:p>
    <w:p w:rsidR="00A31626" w:rsidRPr="00A31626" w:rsidRDefault="00A31626" w:rsidP="00A31626">
      <w:pPr>
        <w:numPr>
          <w:ilvl w:val="0"/>
          <w:numId w:val="11"/>
        </w:numPr>
        <w:tabs>
          <w:tab w:val="left" w:pos="696"/>
        </w:tabs>
        <w:spacing w:before="140" w:after="0" w:line="218" w:lineRule="auto"/>
        <w:ind w:left="704" w:right="20" w:hanging="346"/>
        <w:jc w:val="both"/>
        <w:rPr>
          <w:rFonts w:eastAsia="Times New Roman" w:cstheme="minorHAnsi"/>
          <w:sz w:val="24"/>
          <w:szCs w:val="24"/>
        </w:rPr>
      </w:pPr>
      <w:r w:rsidRPr="00A31626">
        <w:rPr>
          <w:rFonts w:cstheme="minorHAnsi"/>
          <w:sz w:val="24"/>
          <w:szCs w:val="24"/>
        </w:rPr>
        <w:t>Kişisel Verilerin Korunması ve İşlenmesi ile ilgili temel politikaları hazırlamak ve yürürlüğe koymak üzere üst yönetimin onayına sunmak.</w:t>
      </w:r>
    </w:p>
    <w:p w:rsidR="00A31626" w:rsidRPr="00A31626" w:rsidRDefault="00A31626" w:rsidP="00A31626">
      <w:pPr>
        <w:numPr>
          <w:ilvl w:val="0"/>
          <w:numId w:val="11"/>
        </w:numPr>
        <w:tabs>
          <w:tab w:val="left" w:pos="696"/>
        </w:tabs>
        <w:spacing w:before="140" w:after="0" w:line="224" w:lineRule="auto"/>
        <w:ind w:left="704" w:right="20" w:hanging="346"/>
        <w:jc w:val="both"/>
        <w:rPr>
          <w:rFonts w:eastAsia="Times New Roman" w:cstheme="minorHAnsi"/>
          <w:sz w:val="24"/>
          <w:szCs w:val="24"/>
        </w:rPr>
      </w:pPr>
      <w:r w:rsidRPr="00A31626">
        <w:rPr>
          <w:rFonts w:cstheme="minorHAnsi"/>
          <w:sz w:val="24"/>
          <w:szCs w:val="24"/>
        </w:rPr>
        <w:t>Kişisel Verilerin Korunması ve İşlenmesine ilişkin politikaların uygulanması ve denetiminin ne şekilde yerine getirileceğine karar vermek ve bu çerçevede şirket içi görevlendirmede bulunmak ve koordinasyonu sağlamak hususlarını üst yönetimin onayına sunmak.</w:t>
      </w:r>
    </w:p>
    <w:p w:rsidR="00A31626" w:rsidRPr="00A31626" w:rsidRDefault="00A31626" w:rsidP="00A31626">
      <w:pPr>
        <w:numPr>
          <w:ilvl w:val="0"/>
          <w:numId w:val="11"/>
        </w:numPr>
        <w:tabs>
          <w:tab w:val="left" w:pos="696"/>
        </w:tabs>
        <w:spacing w:before="140" w:after="0" w:line="225" w:lineRule="auto"/>
        <w:ind w:left="704" w:hanging="346"/>
        <w:jc w:val="both"/>
        <w:rPr>
          <w:rFonts w:eastAsia="Times New Roman" w:cstheme="minorHAnsi"/>
          <w:sz w:val="24"/>
          <w:szCs w:val="24"/>
        </w:rPr>
      </w:pPr>
      <w:r w:rsidRPr="00A31626">
        <w:rPr>
          <w:rFonts w:cstheme="minorHAnsi"/>
          <w:sz w:val="24"/>
          <w:szCs w:val="24"/>
        </w:rPr>
        <w:t>Kişisel Verilerin Korunması Kanunu ve ilgili mevzuata uyumun sağlanması için yapılması gereken hususları tespit etmek ve yapılaması gerekenleri üst yönetimin onayına sunmak; uygulanmasını gözetmek ve koordinasyonunu sağlamak.</w:t>
      </w:r>
    </w:p>
    <w:p w:rsidR="00A31626" w:rsidRPr="00A31626" w:rsidRDefault="00A31626" w:rsidP="00A31626">
      <w:pPr>
        <w:numPr>
          <w:ilvl w:val="0"/>
          <w:numId w:val="11"/>
        </w:numPr>
        <w:tabs>
          <w:tab w:val="left" w:pos="696"/>
        </w:tabs>
        <w:spacing w:before="140" w:after="0" w:line="218" w:lineRule="auto"/>
        <w:ind w:left="704" w:right="20" w:hanging="346"/>
        <w:jc w:val="both"/>
        <w:rPr>
          <w:rFonts w:eastAsia="Times New Roman" w:cstheme="minorHAnsi"/>
          <w:sz w:val="24"/>
          <w:szCs w:val="24"/>
        </w:rPr>
      </w:pPr>
      <w:r w:rsidRPr="00A31626">
        <w:rPr>
          <w:rFonts w:cstheme="minorHAnsi"/>
          <w:sz w:val="24"/>
          <w:szCs w:val="24"/>
        </w:rPr>
        <w:lastRenderedPageBreak/>
        <w:t>Kişisel Verilerin Korunması ve İşlenmesi konusunda Şirket içerisinde ve Şirketin işbirliği içerisinde olduğu kurumlar nezdinde farkındalığı arttırmak.</w:t>
      </w:r>
    </w:p>
    <w:p w:rsidR="00A31626" w:rsidRPr="00A31626" w:rsidRDefault="00A31626" w:rsidP="00A31626">
      <w:pPr>
        <w:numPr>
          <w:ilvl w:val="0"/>
          <w:numId w:val="11"/>
        </w:numPr>
        <w:tabs>
          <w:tab w:val="left" w:pos="696"/>
        </w:tabs>
        <w:spacing w:before="140" w:after="0" w:line="214" w:lineRule="auto"/>
        <w:ind w:left="704" w:right="20" w:hanging="346"/>
        <w:jc w:val="both"/>
        <w:rPr>
          <w:rFonts w:eastAsia="Times New Roman" w:cstheme="minorHAnsi"/>
          <w:sz w:val="24"/>
          <w:szCs w:val="24"/>
        </w:rPr>
      </w:pPr>
      <w:r w:rsidRPr="00A31626">
        <w:rPr>
          <w:rFonts w:cstheme="minorHAnsi"/>
          <w:sz w:val="24"/>
          <w:szCs w:val="24"/>
        </w:rPr>
        <w:t>Şirketin kişisel veri işleme faaliyetlerinde oluşabilecek riskleri tespit ederek gerekli önlemlerin alınmasını temin etmek; iyileştirme önerilerini üst yönetimin onayını sunmak.</w:t>
      </w:r>
    </w:p>
    <w:p w:rsidR="00A31626" w:rsidRPr="00A31626" w:rsidRDefault="00A31626" w:rsidP="00A31626">
      <w:pPr>
        <w:numPr>
          <w:ilvl w:val="0"/>
          <w:numId w:val="11"/>
        </w:numPr>
        <w:tabs>
          <w:tab w:val="left" w:pos="704"/>
        </w:tabs>
        <w:spacing w:before="140" w:after="0" w:line="217" w:lineRule="auto"/>
        <w:ind w:left="704" w:right="100" w:hanging="346"/>
        <w:jc w:val="both"/>
        <w:rPr>
          <w:rFonts w:eastAsia="Times New Roman" w:cstheme="minorHAnsi"/>
          <w:sz w:val="24"/>
          <w:szCs w:val="24"/>
        </w:rPr>
      </w:pPr>
      <w:r w:rsidRPr="00A31626">
        <w:rPr>
          <w:rFonts w:cstheme="minorHAnsi"/>
          <w:sz w:val="24"/>
          <w:szCs w:val="24"/>
        </w:rPr>
        <w:t>Kişisel verilerin korunması ve politikaların uygulanması konusunda eğitimler tasarlamak ve icra edilmesini sağlamak.</w:t>
      </w:r>
    </w:p>
    <w:p w:rsidR="00A31626" w:rsidRPr="00A31626" w:rsidRDefault="00A31626" w:rsidP="00A31626">
      <w:pPr>
        <w:numPr>
          <w:ilvl w:val="0"/>
          <w:numId w:val="11"/>
        </w:numPr>
        <w:tabs>
          <w:tab w:val="left" w:pos="704"/>
        </w:tabs>
        <w:spacing w:before="140" w:after="0" w:line="0" w:lineRule="atLeast"/>
        <w:ind w:left="704" w:hanging="346"/>
        <w:jc w:val="both"/>
        <w:rPr>
          <w:rFonts w:eastAsia="Times New Roman" w:cstheme="minorHAnsi"/>
          <w:sz w:val="24"/>
          <w:szCs w:val="24"/>
        </w:rPr>
      </w:pPr>
      <w:r w:rsidRPr="00A31626">
        <w:rPr>
          <w:rFonts w:cstheme="minorHAnsi"/>
          <w:sz w:val="24"/>
          <w:szCs w:val="24"/>
        </w:rPr>
        <w:t>Kişisel veri sahiplerinin başvurularını en üst düzeyde karara bağlamak.</w:t>
      </w:r>
    </w:p>
    <w:p w:rsidR="00A31626" w:rsidRPr="00A31626" w:rsidRDefault="00A31626" w:rsidP="00A31626">
      <w:pPr>
        <w:numPr>
          <w:ilvl w:val="0"/>
          <w:numId w:val="11"/>
        </w:numPr>
        <w:tabs>
          <w:tab w:val="left" w:pos="696"/>
        </w:tabs>
        <w:spacing w:before="140" w:after="0" w:line="224" w:lineRule="auto"/>
        <w:ind w:left="704" w:right="20" w:hanging="346"/>
        <w:jc w:val="both"/>
        <w:rPr>
          <w:rFonts w:eastAsia="Times New Roman" w:cstheme="minorHAnsi"/>
          <w:sz w:val="24"/>
          <w:szCs w:val="24"/>
        </w:rPr>
      </w:pPr>
      <w:r w:rsidRPr="00A31626">
        <w:rPr>
          <w:rFonts w:cstheme="minorHAnsi"/>
          <w:sz w:val="24"/>
          <w:szCs w:val="24"/>
        </w:rPr>
        <w:t>Kişisel veri sahiplerinin; kişisel veri işleme faaliyetleri ve kanuni hakları konusunda bilgilenmelerini temin etmek üzere bilgilendirme ve eğitim faaliyetlerinin icrasını koordine etmek.</w:t>
      </w:r>
    </w:p>
    <w:p w:rsidR="00A31626" w:rsidRPr="00A31626" w:rsidRDefault="00A31626" w:rsidP="00A31626">
      <w:pPr>
        <w:spacing w:before="140" w:line="64" w:lineRule="exact"/>
        <w:jc w:val="both"/>
        <w:rPr>
          <w:rFonts w:eastAsia="Times New Roman" w:cstheme="minorHAnsi"/>
          <w:sz w:val="24"/>
          <w:szCs w:val="24"/>
        </w:rPr>
      </w:pPr>
    </w:p>
    <w:p w:rsidR="00A31626" w:rsidRPr="00A31626" w:rsidRDefault="00A31626" w:rsidP="00A31626">
      <w:pPr>
        <w:numPr>
          <w:ilvl w:val="0"/>
          <w:numId w:val="11"/>
        </w:numPr>
        <w:tabs>
          <w:tab w:val="left" w:pos="696"/>
        </w:tabs>
        <w:spacing w:before="140" w:after="0" w:line="218" w:lineRule="auto"/>
        <w:ind w:left="704" w:right="20" w:hanging="346"/>
        <w:jc w:val="both"/>
        <w:rPr>
          <w:rFonts w:eastAsia="Times New Roman" w:cstheme="minorHAnsi"/>
          <w:sz w:val="24"/>
          <w:szCs w:val="24"/>
        </w:rPr>
      </w:pPr>
      <w:r w:rsidRPr="00A31626">
        <w:rPr>
          <w:rFonts w:cstheme="minorHAnsi"/>
          <w:sz w:val="24"/>
          <w:szCs w:val="24"/>
        </w:rPr>
        <w:t>Kişisel Verilerin Korunması ve İşlenmesi ile ilgili temel politikalardaki değişiklikleri hazırlamak ve yürürlüğe koymak üzere üst yönetimin onayına sunmak.</w:t>
      </w:r>
    </w:p>
    <w:p w:rsidR="00A31626" w:rsidRPr="00A31626" w:rsidRDefault="00A31626" w:rsidP="00A31626">
      <w:pPr>
        <w:numPr>
          <w:ilvl w:val="0"/>
          <w:numId w:val="11"/>
        </w:numPr>
        <w:tabs>
          <w:tab w:val="left" w:pos="709"/>
        </w:tabs>
        <w:spacing w:before="140" w:after="0" w:line="224" w:lineRule="auto"/>
        <w:ind w:left="724" w:right="20" w:hanging="364"/>
        <w:jc w:val="both"/>
        <w:rPr>
          <w:rFonts w:eastAsia="Times New Roman" w:cstheme="minorHAnsi"/>
          <w:sz w:val="24"/>
          <w:szCs w:val="24"/>
        </w:rPr>
      </w:pPr>
      <w:r w:rsidRPr="00A31626">
        <w:rPr>
          <w:rFonts w:cstheme="minorHAnsi"/>
          <w:sz w:val="24"/>
          <w:szCs w:val="24"/>
        </w:rPr>
        <w:t>Kişisel Verilerin Korunması konusundaki gelişmeleri ve düzenlemeleri takip etmek; bu gelişmelere ve düzenlemelere uygun olarak Şirket içinde yapılması gerekenler konusunda üst yönetime tavsiyelerde bulunmak.</w:t>
      </w:r>
    </w:p>
    <w:p w:rsidR="00A31626" w:rsidRPr="00A31626" w:rsidRDefault="00A31626" w:rsidP="00A31626">
      <w:pPr>
        <w:numPr>
          <w:ilvl w:val="0"/>
          <w:numId w:val="11"/>
        </w:numPr>
        <w:tabs>
          <w:tab w:val="left" w:pos="724"/>
        </w:tabs>
        <w:spacing w:before="140" w:after="0" w:line="0" w:lineRule="atLeast"/>
        <w:ind w:left="724" w:hanging="364"/>
        <w:jc w:val="both"/>
        <w:rPr>
          <w:rFonts w:eastAsia="Times New Roman" w:cstheme="minorHAnsi"/>
          <w:sz w:val="24"/>
          <w:szCs w:val="24"/>
        </w:rPr>
      </w:pPr>
      <w:r w:rsidRPr="00A31626">
        <w:rPr>
          <w:rFonts w:cstheme="minorHAnsi"/>
          <w:sz w:val="24"/>
          <w:szCs w:val="24"/>
        </w:rPr>
        <w:t>Kişisel Verilerin Korunması Kurulu ve Kurumu ile olan ilişkileri koordine etmek.</w:t>
      </w:r>
    </w:p>
    <w:p w:rsidR="00A31626" w:rsidRPr="00A31626" w:rsidRDefault="00A31626" w:rsidP="00A31626">
      <w:pPr>
        <w:numPr>
          <w:ilvl w:val="0"/>
          <w:numId w:val="11"/>
        </w:numPr>
        <w:tabs>
          <w:tab w:val="left" w:pos="724"/>
        </w:tabs>
        <w:spacing w:before="140" w:after="0" w:line="217" w:lineRule="auto"/>
        <w:ind w:left="724" w:right="100" w:hanging="364"/>
        <w:jc w:val="both"/>
        <w:rPr>
          <w:rFonts w:eastAsia="Times New Roman" w:cstheme="minorHAnsi"/>
          <w:sz w:val="24"/>
          <w:szCs w:val="24"/>
        </w:rPr>
      </w:pPr>
      <w:proofErr w:type="gramStart"/>
      <w:r w:rsidRPr="00A31626">
        <w:rPr>
          <w:rFonts w:cstheme="minorHAnsi"/>
          <w:sz w:val="24"/>
          <w:szCs w:val="24"/>
        </w:rPr>
        <w:t>Şirket üst yönetiminin kişisel verilerin korunması konusunda vereceği diğer görevleri icra etmek.</w:t>
      </w:r>
      <w:proofErr w:type="gramEnd"/>
    </w:p>
    <w:p w:rsidR="00A31626" w:rsidRPr="00A31626" w:rsidRDefault="00A31626" w:rsidP="00A31626">
      <w:pPr>
        <w:spacing w:before="140" w:line="262" w:lineRule="auto"/>
        <w:ind w:left="4"/>
        <w:jc w:val="both"/>
        <w:rPr>
          <w:rFonts w:cstheme="minorHAnsi"/>
          <w:sz w:val="24"/>
          <w:szCs w:val="24"/>
        </w:rPr>
      </w:pPr>
      <w:bookmarkStart w:id="14" w:name="page38"/>
      <w:bookmarkEnd w:id="14"/>
    </w:p>
    <w:p w:rsidR="00A31626" w:rsidRPr="00A31626" w:rsidRDefault="00A31626" w:rsidP="00B92EB8">
      <w:pPr>
        <w:spacing w:before="140" w:line="262" w:lineRule="auto"/>
        <w:jc w:val="both"/>
        <w:rPr>
          <w:rFonts w:cstheme="minorHAnsi"/>
          <w:sz w:val="24"/>
          <w:szCs w:val="24"/>
        </w:rPr>
      </w:pPr>
      <w:r w:rsidRPr="00A31626">
        <w:rPr>
          <w:rFonts w:cstheme="minorHAnsi"/>
          <w:sz w:val="24"/>
          <w:szCs w:val="24"/>
        </w:rPr>
        <w:t>Belirtilen politikaların bir kısmı Şirket içi kullanıma yöneliktir. Şirket içi politikalarının esasları ilgili olduğu ölçüde kamuoyuna açık politikalara yansıtılarak, ilgililerinin bu çerçevede bilgilenmesi ve Şirketin yürütmüş olduğu kişisel veri işleme faaliyetleri hakkında şeffaflık ve hesap verilebilirliğin sağlanması hedeflenmiştir.</w:t>
      </w:r>
    </w:p>
    <w:p w:rsidR="00A31626" w:rsidRPr="00A31626" w:rsidRDefault="00A31626" w:rsidP="00A31626">
      <w:pPr>
        <w:spacing w:before="140" w:line="220" w:lineRule="exact"/>
        <w:jc w:val="both"/>
        <w:rPr>
          <w:rFonts w:eastAsia="Times New Roman" w:cstheme="minorHAnsi"/>
          <w:sz w:val="24"/>
          <w:szCs w:val="24"/>
        </w:rPr>
      </w:pPr>
    </w:p>
    <w:p w:rsidR="00A31626" w:rsidRPr="00A31626" w:rsidRDefault="00A31626" w:rsidP="00A31626">
      <w:pPr>
        <w:tabs>
          <w:tab w:val="left" w:pos="704"/>
        </w:tabs>
        <w:spacing w:before="140" w:line="237" w:lineRule="auto"/>
        <w:ind w:right="100"/>
        <w:jc w:val="both"/>
        <w:rPr>
          <w:rFonts w:cstheme="minorHAnsi"/>
          <w:b/>
          <w:color w:val="C00000"/>
          <w:sz w:val="24"/>
          <w:szCs w:val="24"/>
        </w:rPr>
      </w:pPr>
    </w:p>
    <w:p w:rsidR="00A31626" w:rsidRPr="00A31626" w:rsidRDefault="00A31626" w:rsidP="00A31626">
      <w:pPr>
        <w:spacing w:before="140" w:line="235" w:lineRule="auto"/>
        <w:ind w:right="100"/>
        <w:jc w:val="both"/>
        <w:rPr>
          <w:rFonts w:cstheme="minorHAnsi"/>
          <w:sz w:val="24"/>
          <w:szCs w:val="24"/>
        </w:rPr>
      </w:pPr>
    </w:p>
    <w:p w:rsidR="00A31626" w:rsidRPr="00A31626" w:rsidRDefault="00A31626" w:rsidP="00A31626">
      <w:pPr>
        <w:spacing w:before="140" w:line="236" w:lineRule="auto"/>
        <w:ind w:left="704" w:right="100"/>
        <w:jc w:val="both"/>
        <w:rPr>
          <w:rFonts w:cstheme="minorHAnsi"/>
          <w:sz w:val="24"/>
          <w:szCs w:val="24"/>
        </w:rPr>
      </w:pPr>
    </w:p>
    <w:p w:rsidR="00A31626" w:rsidRPr="00A31626" w:rsidRDefault="00A31626" w:rsidP="00A31626">
      <w:pPr>
        <w:spacing w:before="140" w:line="235" w:lineRule="auto"/>
        <w:ind w:left="704" w:right="100"/>
        <w:jc w:val="both"/>
        <w:rPr>
          <w:rFonts w:cstheme="minorHAnsi"/>
          <w:sz w:val="24"/>
          <w:szCs w:val="24"/>
        </w:rPr>
      </w:pPr>
    </w:p>
    <w:p w:rsidR="00A31626" w:rsidRPr="00A31626" w:rsidRDefault="00A31626" w:rsidP="00A31626">
      <w:pPr>
        <w:tabs>
          <w:tab w:val="left" w:pos="1120"/>
        </w:tabs>
        <w:spacing w:before="140" w:line="236" w:lineRule="auto"/>
        <w:ind w:left="1120" w:right="100"/>
        <w:jc w:val="both"/>
        <w:rPr>
          <w:rFonts w:cstheme="minorHAnsi"/>
          <w:sz w:val="24"/>
          <w:szCs w:val="24"/>
        </w:rPr>
      </w:pPr>
    </w:p>
    <w:p w:rsidR="00A31626" w:rsidRPr="00A31626" w:rsidRDefault="00A31626" w:rsidP="00A31626">
      <w:pPr>
        <w:spacing w:before="140"/>
        <w:jc w:val="both"/>
        <w:rPr>
          <w:rFonts w:cstheme="minorHAnsi"/>
          <w:sz w:val="24"/>
          <w:szCs w:val="24"/>
        </w:rPr>
      </w:pPr>
    </w:p>
    <w:p w:rsidR="00A31626" w:rsidRPr="00A31626" w:rsidRDefault="00A31626" w:rsidP="00A31626">
      <w:pPr>
        <w:spacing w:before="140"/>
        <w:jc w:val="both"/>
        <w:rPr>
          <w:rFonts w:cstheme="minorHAnsi"/>
          <w:sz w:val="24"/>
          <w:szCs w:val="24"/>
        </w:rPr>
      </w:pPr>
    </w:p>
    <w:p w:rsidR="00511BD0" w:rsidRPr="00A31626" w:rsidRDefault="00511BD0">
      <w:pPr>
        <w:rPr>
          <w:rFonts w:cstheme="minorHAnsi"/>
          <w:sz w:val="24"/>
          <w:szCs w:val="24"/>
        </w:rPr>
      </w:pPr>
    </w:p>
    <w:sectPr w:rsidR="00511BD0" w:rsidRPr="00A31626" w:rsidSect="0022401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0DB2"/>
    <w:multiLevelType w:val="multilevel"/>
    <w:tmpl w:val="27CE6EB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54825"/>
    <w:multiLevelType w:val="hybridMultilevel"/>
    <w:tmpl w:val="F90260F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6F1973"/>
    <w:multiLevelType w:val="hybridMultilevel"/>
    <w:tmpl w:val="0B2273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6B6C94"/>
    <w:multiLevelType w:val="multilevel"/>
    <w:tmpl w:val="743EF27A"/>
    <w:lvl w:ilvl="0">
      <w:start w:val="24"/>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B208AD"/>
    <w:multiLevelType w:val="hybridMultilevel"/>
    <w:tmpl w:val="F9C0FA2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2B13F8C"/>
    <w:multiLevelType w:val="hybridMultilevel"/>
    <w:tmpl w:val="D7CAE86E"/>
    <w:lvl w:ilvl="0" w:tplc="F696730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B63ED8"/>
    <w:multiLevelType w:val="hybridMultilevel"/>
    <w:tmpl w:val="6E067D9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CE6E26"/>
    <w:multiLevelType w:val="multilevel"/>
    <w:tmpl w:val="B6B60E66"/>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B1650A4"/>
    <w:multiLevelType w:val="hybridMultilevel"/>
    <w:tmpl w:val="F5D0F07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CA52A4E"/>
    <w:multiLevelType w:val="hybridMultilevel"/>
    <w:tmpl w:val="418AA6C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337C4C"/>
    <w:multiLevelType w:val="hybridMultilevel"/>
    <w:tmpl w:val="7970369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317F1F"/>
    <w:multiLevelType w:val="multilevel"/>
    <w:tmpl w:val="3D3A246C"/>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FB4420"/>
    <w:multiLevelType w:val="hybridMultilevel"/>
    <w:tmpl w:val="6672C2EC"/>
    <w:lvl w:ilvl="0" w:tplc="041F0019">
      <w:start w:val="1"/>
      <w:numFmt w:val="lowerLetter"/>
      <w:lvlText w:val="%1."/>
      <w:lvlJc w:val="left"/>
      <w:pPr>
        <w:ind w:left="1285" w:hanging="360"/>
      </w:pPr>
      <w:rPr>
        <w:rFonts w:hint="default"/>
      </w:rPr>
    </w:lvl>
    <w:lvl w:ilvl="1" w:tplc="041F0003" w:tentative="1">
      <w:start w:val="1"/>
      <w:numFmt w:val="bullet"/>
      <w:lvlText w:val="o"/>
      <w:lvlJc w:val="left"/>
      <w:pPr>
        <w:ind w:left="2005" w:hanging="360"/>
      </w:pPr>
      <w:rPr>
        <w:rFonts w:ascii="Courier New" w:hAnsi="Courier New" w:cs="Courier New" w:hint="default"/>
      </w:rPr>
    </w:lvl>
    <w:lvl w:ilvl="2" w:tplc="041F0005" w:tentative="1">
      <w:start w:val="1"/>
      <w:numFmt w:val="bullet"/>
      <w:lvlText w:val=""/>
      <w:lvlJc w:val="left"/>
      <w:pPr>
        <w:ind w:left="2725" w:hanging="360"/>
      </w:pPr>
      <w:rPr>
        <w:rFonts w:ascii="Wingdings" w:hAnsi="Wingdings" w:hint="default"/>
      </w:rPr>
    </w:lvl>
    <w:lvl w:ilvl="3" w:tplc="041F0001" w:tentative="1">
      <w:start w:val="1"/>
      <w:numFmt w:val="bullet"/>
      <w:lvlText w:val=""/>
      <w:lvlJc w:val="left"/>
      <w:pPr>
        <w:ind w:left="3445" w:hanging="360"/>
      </w:pPr>
      <w:rPr>
        <w:rFonts w:ascii="Symbol" w:hAnsi="Symbol" w:hint="default"/>
      </w:rPr>
    </w:lvl>
    <w:lvl w:ilvl="4" w:tplc="041F0003" w:tentative="1">
      <w:start w:val="1"/>
      <w:numFmt w:val="bullet"/>
      <w:lvlText w:val="o"/>
      <w:lvlJc w:val="left"/>
      <w:pPr>
        <w:ind w:left="4165" w:hanging="360"/>
      </w:pPr>
      <w:rPr>
        <w:rFonts w:ascii="Courier New" w:hAnsi="Courier New" w:cs="Courier New" w:hint="default"/>
      </w:rPr>
    </w:lvl>
    <w:lvl w:ilvl="5" w:tplc="041F0005" w:tentative="1">
      <w:start w:val="1"/>
      <w:numFmt w:val="bullet"/>
      <w:lvlText w:val=""/>
      <w:lvlJc w:val="left"/>
      <w:pPr>
        <w:ind w:left="4885" w:hanging="360"/>
      </w:pPr>
      <w:rPr>
        <w:rFonts w:ascii="Wingdings" w:hAnsi="Wingdings" w:hint="default"/>
      </w:rPr>
    </w:lvl>
    <w:lvl w:ilvl="6" w:tplc="041F0001" w:tentative="1">
      <w:start w:val="1"/>
      <w:numFmt w:val="bullet"/>
      <w:lvlText w:val=""/>
      <w:lvlJc w:val="left"/>
      <w:pPr>
        <w:ind w:left="5605" w:hanging="360"/>
      </w:pPr>
      <w:rPr>
        <w:rFonts w:ascii="Symbol" w:hAnsi="Symbol" w:hint="default"/>
      </w:rPr>
    </w:lvl>
    <w:lvl w:ilvl="7" w:tplc="041F0003" w:tentative="1">
      <w:start w:val="1"/>
      <w:numFmt w:val="bullet"/>
      <w:lvlText w:val="o"/>
      <w:lvlJc w:val="left"/>
      <w:pPr>
        <w:ind w:left="6325" w:hanging="360"/>
      </w:pPr>
      <w:rPr>
        <w:rFonts w:ascii="Courier New" w:hAnsi="Courier New" w:cs="Courier New" w:hint="default"/>
      </w:rPr>
    </w:lvl>
    <w:lvl w:ilvl="8" w:tplc="041F0005" w:tentative="1">
      <w:start w:val="1"/>
      <w:numFmt w:val="bullet"/>
      <w:lvlText w:val=""/>
      <w:lvlJc w:val="left"/>
      <w:pPr>
        <w:ind w:left="7045" w:hanging="360"/>
      </w:pPr>
      <w:rPr>
        <w:rFonts w:ascii="Wingdings" w:hAnsi="Wingdings" w:hint="default"/>
      </w:rPr>
    </w:lvl>
  </w:abstractNum>
  <w:abstractNum w:abstractNumId="13" w15:restartNumberingAfterBreak="0">
    <w:nsid w:val="2BD261F1"/>
    <w:multiLevelType w:val="hybridMultilevel"/>
    <w:tmpl w:val="66CC0E1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3D70D7B"/>
    <w:multiLevelType w:val="hybridMultilevel"/>
    <w:tmpl w:val="D1507A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3223FAF"/>
    <w:multiLevelType w:val="hybridMultilevel"/>
    <w:tmpl w:val="C82CB26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6F15B28"/>
    <w:multiLevelType w:val="multilevel"/>
    <w:tmpl w:val="924022B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6541EB"/>
    <w:multiLevelType w:val="hybridMultilevel"/>
    <w:tmpl w:val="3D6A6F0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AD641DC"/>
    <w:multiLevelType w:val="hybridMultilevel"/>
    <w:tmpl w:val="C608C0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D450C0F"/>
    <w:multiLevelType w:val="hybridMultilevel"/>
    <w:tmpl w:val="BD063EC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E4F7178"/>
    <w:multiLevelType w:val="hybridMultilevel"/>
    <w:tmpl w:val="C8C498F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0E23249"/>
    <w:multiLevelType w:val="hybridMultilevel"/>
    <w:tmpl w:val="7120425A"/>
    <w:lvl w:ilvl="0" w:tplc="0428BC3A">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BE35F49"/>
    <w:multiLevelType w:val="hybridMultilevel"/>
    <w:tmpl w:val="9FA4BC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CDC291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20B14AE"/>
    <w:multiLevelType w:val="multilevel"/>
    <w:tmpl w:val="7ECE0C90"/>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398079F"/>
    <w:multiLevelType w:val="hybridMultilevel"/>
    <w:tmpl w:val="19D8BA4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4F841D9"/>
    <w:multiLevelType w:val="hybridMultilevel"/>
    <w:tmpl w:val="DAF81C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51B78D5"/>
    <w:multiLevelType w:val="multilevel"/>
    <w:tmpl w:val="C888C368"/>
    <w:lvl w:ilvl="0">
      <w:start w:val="2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806627"/>
    <w:multiLevelType w:val="multilevel"/>
    <w:tmpl w:val="812A9B54"/>
    <w:lvl w:ilvl="0">
      <w:start w:val="25"/>
      <w:numFmt w:val="decimal"/>
      <w:lvlText w:val="%1"/>
      <w:lvlJc w:val="left"/>
      <w:pPr>
        <w:ind w:left="600" w:hanging="600"/>
      </w:pPr>
      <w:rPr>
        <w:rFonts w:hint="default"/>
        <w:color w:val="0070C0"/>
      </w:rPr>
    </w:lvl>
    <w:lvl w:ilvl="1">
      <w:start w:val="1"/>
      <w:numFmt w:val="decimal"/>
      <w:lvlText w:val="%1.%2"/>
      <w:lvlJc w:val="left"/>
      <w:pPr>
        <w:ind w:left="600" w:hanging="600"/>
      </w:pPr>
      <w:rPr>
        <w:rFonts w:hint="default"/>
        <w:color w:val="0070C0"/>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080" w:hanging="1080"/>
      </w:pPr>
      <w:rPr>
        <w:rFonts w:hint="default"/>
        <w:color w:val="0070C0"/>
      </w:rPr>
    </w:lvl>
    <w:lvl w:ilvl="6">
      <w:start w:val="1"/>
      <w:numFmt w:val="decimal"/>
      <w:lvlText w:val="%1.%2.%3.%4.%5.%6.%7"/>
      <w:lvlJc w:val="left"/>
      <w:pPr>
        <w:ind w:left="1440" w:hanging="1440"/>
      </w:pPr>
      <w:rPr>
        <w:rFonts w:hint="default"/>
        <w:color w:val="0070C0"/>
      </w:rPr>
    </w:lvl>
    <w:lvl w:ilvl="7">
      <w:start w:val="1"/>
      <w:numFmt w:val="decimal"/>
      <w:lvlText w:val="%1.%2.%3.%4.%5.%6.%7.%8"/>
      <w:lvlJc w:val="left"/>
      <w:pPr>
        <w:ind w:left="1440" w:hanging="1440"/>
      </w:pPr>
      <w:rPr>
        <w:rFonts w:hint="default"/>
        <w:color w:val="0070C0"/>
      </w:rPr>
    </w:lvl>
    <w:lvl w:ilvl="8">
      <w:start w:val="1"/>
      <w:numFmt w:val="decimal"/>
      <w:lvlText w:val="%1.%2.%3.%4.%5.%6.%7.%8.%9"/>
      <w:lvlJc w:val="left"/>
      <w:pPr>
        <w:ind w:left="1440" w:hanging="1440"/>
      </w:pPr>
      <w:rPr>
        <w:rFonts w:hint="default"/>
        <w:color w:val="0070C0"/>
      </w:rPr>
    </w:lvl>
  </w:abstractNum>
  <w:abstractNum w:abstractNumId="29" w15:restartNumberingAfterBreak="0">
    <w:nsid w:val="68734612"/>
    <w:multiLevelType w:val="hybridMultilevel"/>
    <w:tmpl w:val="A322D41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0E14520"/>
    <w:multiLevelType w:val="hybridMultilevel"/>
    <w:tmpl w:val="1A020BEE"/>
    <w:lvl w:ilvl="0" w:tplc="041F0019">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72963959"/>
    <w:multiLevelType w:val="hybridMultilevel"/>
    <w:tmpl w:val="84285CA4"/>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5A45F09"/>
    <w:multiLevelType w:val="hybridMultilevel"/>
    <w:tmpl w:val="3622356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65B5BA2"/>
    <w:multiLevelType w:val="hybridMultilevel"/>
    <w:tmpl w:val="4E94E28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E085F5C"/>
    <w:multiLevelType w:val="hybridMultilevel"/>
    <w:tmpl w:val="2276765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27"/>
  </w:num>
  <w:num w:numId="5">
    <w:abstractNumId w:val="28"/>
  </w:num>
  <w:num w:numId="6">
    <w:abstractNumId w:val="23"/>
  </w:num>
  <w:num w:numId="7">
    <w:abstractNumId w:val="24"/>
  </w:num>
  <w:num w:numId="8">
    <w:abstractNumId w:val="12"/>
  </w:num>
  <w:num w:numId="9">
    <w:abstractNumId w:val="7"/>
  </w:num>
  <w:num w:numId="10">
    <w:abstractNumId w:val="8"/>
  </w:num>
  <w:num w:numId="11">
    <w:abstractNumId w:val="30"/>
  </w:num>
  <w:num w:numId="12">
    <w:abstractNumId w:val="13"/>
  </w:num>
  <w:num w:numId="13">
    <w:abstractNumId w:val="25"/>
  </w:num>
  <w:num w:numId="14">
    <w:abstractNumId w:val="6"/>
  </w:num>
  <w:num w:numId="15">
    <w:abstractNumId w:val="29"/>
  </w:num>
  <w:num w:numId="16">
    <w:abstractNumId w:val="34"/>
  </w:num>
  <w:num w:numId="17">
    <w:abstractNumId w:val="1"/>
  </w:num>
  <w:num w:numId="18">
    <w:abstractNumId w:val="32"/>
  </w:num>
  <w:num w:numId="19">
    <w:abstractNumId w:val="33"/>
  </w:num>
  <w:num w:numId="20">
    <w:abstractNumId w:val="15"/>
  </w:num>
  <w:num w:numId="21">
    <w:abstractNumId w:val="4"/>
  </w:num>
  <w:num w:numId="22">
    <w:abstractNumId w:val="9"/>
  </w:num>
  <w:num w:numId="23">
    <w:abstractNumId w:val="10"/>
  </w:num>
  <w:num w:numId="24">
    <w:abstractNumId w:val="18"/>
  </w:num>
  <w:num w:numId="25">
    <w:abstractNumId w:val="22"/>
  </w:num>
  <w:num w:numId="26">
    <w:abstractNumId w:val="31"/>
  </w:num>
  <w:num w:numId="27">
    <w:abstractNumId w:val="19"/>
  </w:num>
  <w:num w:numId="28">
    <w:abstractNumId w:val="14"/>
  </w:num>
  <w:num w:numId="29">
    <w:abstractNumId w:val="5"/>
  </w:num>
  <w:num w:numId="30">
    <w:abstractNumId w:val="20"/>
  </w:num>
  <w:num w:numId="31">
    <w:abstractNumId w:val="17"/>
  </w:num>
  <w:num w:numId="32">
    <w:abstractNumId w:val="26"/>
  </w:num>
  <w:num w:numId="33">
    <w:abstractNumId w:val="21"/>
  </w:num>
  <w:num w:numId="34">
    <w:abstractNumId w:val="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A31626"/>
    <w:rsid w:val="001C00FE"/>
    <w:rsid w:val="00276F1B"/>
    <w:rsid w:val="0043538F"/>
    <w:rsid w:val="00511BD0"/>
    <w:rsid w:val="00535CFC"/>
    <w:rsid w:val="006A1DBE"/>
    <w:rsid w:val="00731A6A"/>
    <w:rsid w:val="008137B4"/>
    <w:rsid w:val="009A2B24"/>
    <w:rsid w:val="00A31626"/>
    <w:rsid w:val="00AF5876"/>
    <w:rsid w:val="00B92EB8"/>
    <w:rsid w:val="00C8585E"/>
    <w:rsid w:val="00DA63F0"/>
    <w:rsid w:val="00E07214"/>
    <w:rsid w:val="00E1122C"/>
    <w:rsid w:val="00E162C7"/>
    <w:rsid w:val="00E936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A5533-89BF-4C65-9233-57128BBF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1626"/>
    <w:pPr>
      <w:spacing w:after="0" w:line="240" w:lineRule="auto"/>
      <w:ind w:left="720"/>
      <w:contextualSpacing/>
    </w:pPr>
    <w:rPr>
      <w:rFonts w:ascii="Calibri" w:eastAsia="Calibri" w:hAnsi="Calibri" w:cs="Arial"/>
      <w:sz w:val="20"/>
      <w:szCs w:val="20"/>
    </w:rPr>
  </w:style>
  <w:style w:type="character" w:styleId="Kpr">
    <w:name w:val="Hyperlink"/>
    <w:uiPriority w:val="99"/>
    <w:unhideWhenUsed/>
    <w:rsid w:val="00A316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entekstilas.com.tr" TargetMode="External"/><Relationship Id="rId5" Type="http://schemas.openxmlformats.org/officeDocument/2006/relationships/hyperlink" Target="http://www.polentekstilas.com.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23</Pages>
  <Words>9794</Words>
  <Characters>55832</Characters>
  <Application>Microsoft Office Word</Application>
  <DocSecurity>0</DocSecurity>
  <Lines>465</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Tosunoğlu</dc:creator>
  <cp:keywords/>
  <dc:description/>
  <cp:lastModifiedBy>Microsoft hesabı</cp:lastModifiedBy>
  <cp:revision>22</cp:revision>
  <dcterms:created xsi:type="dcterms:W3CDTF">2020-12-19T20:32:00Z</dcterms:created>
  <dcterms:modified xsi:type="dcterms:W3CDTF">2022-12-20T13:00:00Z</dcterms:modified>
</cp:coreProperties>
</file>